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00" w:rsidRDefault="00655F93" w:rsidP="00201700">
      <w:pPr>
        <w:spacing w:line="256" w:lineRule="auto"/>
        <w:jc w:val="center"/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</w:pPr>
      <w:r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>SERVIZIO SOCIO-ASSISTENZIALE</w:t>
      </w:r>
      <w:r w:rsidR="00321771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 - </w:t>
      </w:r>
      <w:r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 </w:t>
      </w:r>
      <w:r w:rsidR="00201700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>IL TERRITORIO</w:t>
      </w:r>
    </w:p>
    <w:p w:rsidR="00A66D39" w:rsidRPr="00201700" w:rsidRDefault="003A0E19" w:rsidP="00A66D39">
      <w:pPr>
        <w:spacing w:line="256" w:lineRule="auto"/>
        <w:rPr>
          <w:rFonts w:ascii="Calibri" w:eastAsia="Calibri" w:hAnsi="Calibri" w:cs="Times New Roman"/>
          <w:bCs/>
          <w:sz w:val="18"/>
          <w:szCs w:val="18"/>
        </w:rPr>
      </w:pPr>
      <w:r w:rsidRPr="00201700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I Comuni </w:t>
      </w:r>
      <w:r w:rsidR="00201700" w:rsidRPr="00201700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 convenzionati , direttamente o tramite l’Unione Montana di cui fanno parte, </w:t>
      </w:r>
      <w:r w:rsidRPr="00201700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per la gestione della funzione Socio-Assistenziale </w:t>
      </w:r>
      <w:r w:rsidR="00201700" w:rsidRPr="00201700">
        <w:rPr>
          <w:rFonts w:ascii="Calibri" w:eastAsia="Calibri" w:hAnsi="Calibri" w:cs="Times New Roman"/>
          <w:bCs/>
          <w:color w:val="0070C0"/>
          <w:sz w:val="18"/>
          <w:szCs w:val="18"/>
          <w:u w:val="single"/>
        </w:rPr>
        <w:t xml:space="preserve"> sono 36: </w:t>
      </w:r>
      <w:r w:rsidR="00A66D39" w:rsidRPr="00201700">
        <w:rPr>
          <w:rFonts w:ascii="Calibri" w:eastAsia="Calibri" w:hAnsi="Calibri" w:cs="Times New Roman"/>
          <w:bCs/>
          <w:sz w:val="18"/>
          <w:szCs w:val="18"/>
        </w:rPr>
        <w:t>Alto, Bagnasco, Battifollo, Briga Alta, Camerana, Caprauna, Castelnuovo di Ceva, Castellino Tanaro, Ceva, Cigliè, Igliano, Garessio, Gottasecca, Lesegno, Lisio, Marsaglia, Mombarcaro, Mombasiglio, Monesiglio, Murazzano, Montezemolo, Nucetto, Ormea, Paroldo, Perlo , Priero Priola, Prunetto, Roascio, Rocca Cigliè, Sale delle Langhe, Sale San Giovanni, Saliceto, Scagnello, Torresina.</w:t>
      </w:r>
    </w:p>
    <w:p w:rsidR="00A66D39" w:rsidRPr="00201700" w:rsidRDefault="00201700" w:rsidP="00A66D39">
      <w:pPr>
        <w:spacing w:line="256" w:lineRule="auto"/>
        <w:rPr>
          <w:rFonts w:ascii="Calibri" w:eastAsia="Calibri" w:hAnsi="Calibri" w:cs="Times New Roman"/>
          <w:bCs/>
          <w:sz w:val="18"/>
          <w:szCs w:val="18"/>
        </w:rPr>
      </w:pPr>
      <w:r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 xml:space="preserve">Capo-fila della convenzione è </w:t>
      </w:r>
      <w:r w:rsidR="00A66D39"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>l’Unione Montana delle Valli Mongia e Cevetta ,  Langa Cebana , Alta Valle     Bormida</w:t>
      </w:r>
      <w:r w:rsidR="00A66D39" w:rsidRPr="00201700">
        <w:rPr>
          <w:rFonts w:ascii="Calibri" w:eastAsia="Calibri" w:hAnsi="Calibri" w:cs="Times New Roman"/>
          <w:bCs/>
          <w:sz w:val="18"/>
          <w:szCs w:val="18"/>
        </w:rPr>
        <w:t xml:space="preserve"> ( Battifollo, Castelnuovo di Ceva, Castellino Tanaro, Ceva, Cigliè , Lesegno, Lisio, Mombasiglio, Montezemolo, Priero, Roascio, Rocca Cigliè, Sale delle Langhe, Sale San Giovanni, Saliceto, Scagnello, Torresina,  Viola)</w:t>
      </w:r>
    </w:p>
    <w:p w:rsidR="00A66D39" w:rsidRPr="00201700" w:rsidRDefault="00201700" w:rsidP="00A66D39">
      <w:pPr>
        <w:spacing w:line="256" w:lineRule="auto"/>
        <w:rPr>
          <w:rFonts w:ascii="Calibri" w:eastAsia="Calibri" w:hAnsi="Calibri" w:cs="Times New Roman"/>
          <w:bCs/>
          <w:sz w:val="18"/>
          <w:szCs w:val="18"/>
        </w:rPr>
      </w:pPr>
      <w:r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>L</w:t>
      </w:r>
      <w:r w:rsidR="00A66D39"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>’Unione Montana Alta Val Tanaro</w:t>
      </w:r>
      <w:r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 xml:space="preserve"> è Ente convenzionato</w:t>
      </w:r>
      <w:r w:rsidR="00A66D39" w:rsidRPr="00201700">
        <w:rPr>
          <w:rFonts w:ascii="Calibri" w:eastAsia="Calibri" w:hAnsi="Calibri" w:cs="Times New Roman"/>
          <w:bCs/>
          <w:sz w:val="18"/>
          <w:szCs w:val="18"/>
        </w:rPr>
        <w:t>( Alto, Bagnasco, Briga Alta, Caprauna, Garessio, Nucetto, Ormea, Perlo, Priola)</w:t>
      </w:r>
    </w:p>
    <w:p w:rsidR="00A66D39" w:rsidRPr="00201700" w:rsidRDefault="00201700" w:rsidP="00A66D39">
      <w:pPr>
        <w:spacing w:line="256" w:lineRule="auto"/>
        <w:rPr>
          <w:rFonts w:ascii="Calibri" w:eastAsia="Calibri" w:hAnsi="Calibri" w:cs="Times New Roman"/>
          <w:bCs/>
          <w:sz w:val="18"/>
          <w:szCs w:val="18"/>
        </w:rPr>
      </w:pPr>
      <w:r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 xml:space="preserve">Sono inoltre convenzionati i seguenti 9 </w:t>
      </w:r>
      <w:r w:rsidR="00A66D39" w:rsidRPr="00201700">
        <w:rPr>
          <w:rFonts w:ascii="Calibri" w:eastAsia="Calibri" w:hAnsi="Calibri" w:cs="Times New Roman"/>
          <w:bCs/>
          <w:i/>
          <w:color w:val="0070C0"/>
          <w:sz w:val="18"/>
          <w:szCs w:val="18"/>
        </w:rPr>
        <w:t>Comuni</w:t>
      </w:r>
      <w:r w:rsidR="00A66D39" w:rsidRPr="00201700">
        <w:rPr>
          <w:rFonts w:ascii="Calibri" w:eastAsia="Calibri" w:hAnsi="Calibri" w:cs="Times New Roman"/>
          <w:bCs/>
          <w:sz w:val="18"/>
          <w:szCs w:val="18"/>
        </w:rPr>
        <w:t xml:space="preserve">  ( Camerana, Igliano, Gottasecca, Marsaglia, Mombarcaro, Monesiglio, Murazzano, Paroldo, Prunetto).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81"/>
        <w:gridCol w:w="2169"/>
        <w:gridCol w:w="2139"/>
        <w:gridCol w:w="131"/>
        <w:gridCol w:w="2577"/>
        <w:gridCol w:w="233"/>
        <w:gridCol w:w="548"/>
      </w:tblGrid>
      <w:tr w:rsidR="00A66D39" w:rsidRPr="00201700" w:rsidTr="00A66D39">
        <w:trPr>
          <w:trHeight w:val="300"/>
        </w:trPr>
        <w:tc>
          <w:tcPr>
            <w:tcW w:w="4720" w:type="pct"/>
            <w:gridSpan w:val="6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Popolazione residente  al 31.12.2015 (dati BDDE Regione Piemonte)</w:t>
            </w:r>
          </w:p>
        </w:tc>
        <w:tc>
          <w:tcPr>
            <w:tcW w:w="280" w:type="pct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3"/>
        </w:trPr>
        <w:tc>
          <w:tcPr>
            <w:tcW w:w="1013" w:type="pct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9" w:type="pct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1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7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0" w:type="pct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8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Comuni   Unione Ceva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Comuni   Unione  Garessio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Comuni non appartenenti a Unioni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23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Alto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9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Bagnasco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1035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42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Battifollo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7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Briga Alta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Camerana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631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08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Caprauna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4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Castellino Tanaro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Castelnuovo di C.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2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Ceva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5782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0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Cigliè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8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Garessio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3244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3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Gottasecca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Igliano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8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Lesegno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794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Lisio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Marsaglia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245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29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Mombarcaro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268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0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Mombasiglio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23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Monesiglio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645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23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Montesemolo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4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Murazzano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834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Nucetto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430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2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Ormea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1617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0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Paroldo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211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2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Perlo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98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Priero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529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Priola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701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1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Prunetto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451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Roascio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08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Rocca Cigliè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4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Sale delle Langhe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486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7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Sale San Giovanni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54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Saliceto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1323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6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Scagnello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24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Torresina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1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Viola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391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66D39" w:rsidRPr="00201700" w:rsidTr="00A66D39">
        <w:trPr>
          <w:trHeight w:val="31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11873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7414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3507</w:t>
            </w:r>
          </w:p>
        </w:tc>
        <w:tc>
          <w:tcPr>
            <w:tcW w:w="399" w:type="pct"/>
            <w:gridSpan w:val="2"/>
            <w:noWrap/>
            <w:vAlign w:val="bottom"/>
            <w:hideMark/>
          </w:tcPr>
          <w:p w:rsidR="00A66D39" w:rsidRPr="00201700" w:rsidRDefault="00A66D39" w:rsidP="00A66D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17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22794</w:t>
            </w:r>
          </w:p>
        </w:tc>
      </w:tr>
    </w:tbl>
    <w:p w:rsidR="00316553" w:rsidRDefault="00316553" w:rsidP="00AC724E">
      <w:pPr>
        <w:rPr>
          <w:b/>
          <w:bCs/>
        </w:rPr>
      </w:pPr>
      <w:r>
        <w:rPr>
          <w:b/>
          <w:bCs/>
          <w:noProof/>
          <w:lang w:eastAsia="it-IT"/>
        </w:rPr>
        <w:lastRenderedPageBreak/>
        <w:drawing>
          <wp:inline distT="0" distB="0" distL="0" distR="0">
            <wp:extent cx="6121031" cy="8201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553" w:rsidSect="00627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738"/>
    <w:multiLevelType w:val="hybridMultilevel"/>
    <w:tmpl w:val="E6D2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484"/>
    <w:rsid w:val="00093D1D"/>
    <w:rsid w:val="000A58E0"/>
    <w:rsid w:val="000C72DD"/>
    <w:rsid w:val="00164308"/>
    <w:rsid w:val="00201700"/>
    <w:rsid w:val="00297C74"/>
    <w:rsid w:val="002B4F61"/>
    <w:rsid w:val="00316553"/>
    <w:rsid w:val="00321771"/>
    <w:rsid w:val="00327618"/>
    <w:rsid w:val="003A0E19"/>
    <w:rsid w:val="003B11C8"/>
    <w:rsid w:val="004A0659"/>
    <w:rsid w:val="00547595"/>
    <w:rsid w:val="005B11C4"/>
    <w:rsid w:val="00621FA0"/>
    <w:rsid w:val="006270C4"/>
    <w:rsid w:val="00655F93"/>
    <w:rsid w:val="006857B3"/>
    <w:rsid w:val="00687835"/>
    <w:rsid w:val="006A29F3"/>
    <w:rsid w:val="006D7336"/>
    <w:rsid w:val="00757552"/>
    <w:rsid w:val="007854C3"/>
    <w:rsid w:val="00792CC2"/>
    <w:rsid w:val="007E07E8"/>
    <w:rsid w:val="008C6B71"/>
    <w:rsid w:val="008D7A74"/>
    <w:rsid w:val="009644F2"/>
    <w:rsid w:val="009A6324"/>
    <w:rsid w:val="00A01E0D"/>
    <w:rsid w:val="00A66D39"/>
    <w:rsid w:val="00AC60E3"/>
    <w:rsid w:val="00AC724E"/>
    <w:rsid w:val="00AE172A"/>
    <w:rsid w:val="00AE4665"/>
    <w:rsid w:val="00BC4C8A"/>
    <w:rsid w:val="00C0750D"/>
    <w:rsid w:val="00C85050"/>
    <w:rsid w:val="00C967CB"/>
    <w:rsid w:val="00CE73DE"/>
    <w:rsid w:val="00DD7484"/>
    <w:rsid w:val="00E411D5"/>
    <w:rsid w:val="00F024BE"/>
    <w:rsid w:val="00F65D4B"/>
    <w:rsid w:val="00F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72A"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rsid w:val="00DD7484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E41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7484"/>
    <w:rPr>
      <w:rFonts w:asciiTheme="majorHAnsi" w:eastAsia="Times New Roman" w:hAnsiTheme="majorHAnsi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1D5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7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621FA0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C850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6D7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7F23-2FC1-4272-BAF3-F8BA131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Mamino</dc:creator>
  <cp:lastModifiedBy>Anna Aschero</cp:lastModifiedBy>
  <cp:revision>13</cp:revision>
  <cp:lastPrinted>2016-11-28T10:00:00Z</cp:lastPrinted>
  <dcterms:created xsi:type="dcterms:W3CDTF">2016-11-22T10:25:00Z</dcterms:created>
  <dcterms:modified xsi:type="dcterms:W3CDTF">2016-12-21T17:52:00Z</dcterms:modified>
</cp:coreProperties>
</file>