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1F" w:rsidRPr="00EB6A75" w:rsidRDefault="0049681F" w:rsidP="0049681F">
      <w:pPr>
        <w:pStyle w:val="Titolo1"/>
        <w:rPr>
          <w:rFonts w:ascii="Arial" w:hAnsi="Arial" w:cs="Arial"/>
          <w:sz w:val="24"/>
          <w:szCs w:val="24"/>
        </w:rPr>
      </w:pPr>
      <w:r w:rsidRPr="00EB6A75">
        <w:rPr>
          <w:rFonts w:ascii="Arial" w:hAnsi="Arial" w:cs="Arial"/>
          <w:sz w:val="24"/>
          <w:szCs w:val="24"/>
        </w:rPr>
        <w:t>Allegato “A”</w:t>
      </w:r>
    </w:p>
    <w:p w:rsidR="0049681F" w:rsidRPr="00EB6A75" w:rsidRDefault="0049681F" w:rsidP="0049681F">
      <w:pPr>
        <w:rPr>
          <w:rFonts w:ascii="Arial" w:hAnsi="Arial" w:cs="Arial"/>
          <w:b/>
        </w:rPr>
      </w:pPr>
    </w:p>
    <w:p w:rsidR="0049681F" w:rsidRPr="009F4E90" w:rsidRDefault="009F4E90" w:rsidP="00727F37">
      <w:pPr>
        <w:spacing w:after="0"/>
        <w:ind w:left="6381"/>
        <w:rPr>
          <w:rFonts w:ascii="Arial" w:hAnsi="Arial" w:cs="Arial"/>
          <w:b/>
        </w:rPr>
      </w:pPr>
      <w:r w:rsidRPr="009F4E90">
        <w:rPr>
          <w:rFonts w:ascii="Arial" w:hAnsi="Arial" w:cs="Arial"/>
          <w:b/>
        </w:rPr>
        <w:t xml:space="preserve">Unione Montana delle Valli </w:t>
      </w:r>
      <w:proofErr w:type="spellStart"/>
      <w:r w:rsidRPr="009F4E90">
        <w:rPr>
          <w:rFonts w:ascii="Arial" w:hAnsi="Arial" w:cs="Arial"/>
          <w:b/>
        </w:rPr>
        <w:t>Bormida</w:t>
      </w:r>
      <w:proofErr w:type="spellEnd"/>
      <w:r w:rsidRPr="009F4E90">
        <w:rPr>
          <w:rFonts w:ascii="Arial" w:hAnsi="Arial" w:cs="Arial"/>
          <w:b/>
        </w:rPr>
        <w:t xml:space="preserve"> e </w:t>
      </w:r>
      <w:proofErr w:type="spellStart"/>
      <w:r w:rsidRPr="009F4E90">
        <w:rPr>
          <w:rFonts w:ascii="Arial" w:hAnsi="Arial" w:cs="Arial"/>
          <w:b/>
        </w:rPr>
        <w:t>Cevetta</w:t>
      </w:r>
      <w:proofErr w:type="spellEnd"/>
      <w:r w:rsidRPr="009F4E90">
        <w:rPr>
          <w:rFonts w:ascii="Arial" w:hAnsi="Arial" w:cs="Arial"/>
          <w:b/>
        </w:rPr>
        <w:t xml:space="preserve"> Langa </w:t>
      </w:r>
      <w:proofErr w:type="spellStart"/>
      <w:r w:rsidRPr="009F4E90">
        <w:rPr>
          <w:rFonts w:ascii="Arial" w:hAnsi="Arial" w:cs="Arial"/>
          <w:b/>
        </w:rPr>
        <w:t>Cebana</w:t>
      </w:r>
      <w:proofErr w:type="spellEnd"/>
      <w:r w:rsidRPr="009F4E90">
        <w:rPr>
          <w:rFonts w:ascii="Arial" w:hAnsi="Arial" w:cs="Arial"/>
          <w:b/>
        </w:rPr>
        <w:t xml:space="preserve"> – Alta Valle </w:t>
      </w:r>
      <w:proofErr w:type="spellStart"/>
      <w:r w:rsidRPr="009F4E90">
        <w:rPr>
          <w:rFonts w:ascii="Arial" w:hAnsi="Arial" w:cs="Arial"/>
          <w:b/>
        </w:rPr>
        <w:t>Bormida</w:t>
      </w:r>
      <w:proofErr w:type="spellEnd"/>
    </w:p>
    <w:p w:rsidR="009F4E90" w:rsidRPr="009F4E90" w:rsidRDefault="009F4E90" w:rsidP="00727F37">
      <w:pPr>
        <w:spacing w:after="0"/>
        <w:ind w:left="6381"/>
        <w:rPr>
          <w:rFonts w:ascii="Arial" w:hAnsi="Arial" w:cs="Arial"/>
          <w:b/>
        </w:rPr>
      </w:pPr>
      <w:r w:rsidRPr="009F4E90">
        <w:rPr>
          <w:rFonts w:ascii="Arial" w:hAnsi="Arial" w:cs="Arial"/>
          <w:b/>
        </w:rPr>
        <w:t xml:space="preserve">Località San Bernardino - </w:t>
      </w:r>
      <w:r w:rsidR="0049681F" w:rsidRPr="009F4E90">
        <w:rPr>
          <w:rFonts w:ascii="Arial" w:hAnsi="Arial" w:cs="Arial"/>
          <w:b/>
        </w:rPr>
        <w:t xml:space="preserve">Via </w:t>
      </w:r>
      <w:r w:rsidRPr="009F4E90">
        <w:rPr>
          <w:rFonts w:ascii="Arial" w:hAnsi="Arial" w:cs="Arial"/>
          <w:b/>
        </w:rPr>
        <w:t xml:space="preserve">Case </w:t>
      </w:r>
      <w:r w:rsidR="00EB6A75" w:rsidRPr="009F4E90">
        <w:rPr>
          <w:rFonts w:ascii="Arial" w:hAnsi="Arial" w:cs="Arial"/>
          <w:b/>
        </w:rPr>
        <w:t>Ro</w:t>
      </w:r>
      <w:r w:rsidRPr="009F4E90">
        <w:rPr>
          <w:rFonts w:ascii="Arial" w:hAnsi="Arial" w:cs="Arial"/>
          <w:b/>
        </w:rPr>
        <w:t>sse</w:t>
      </w:r>
      <w:r w:rsidR="00EB6A75" w:rsidRPr="009F4E90">
        <w:rPr>
          <w:rFonts w:ascii="Arial" w:hAnsi="Arial" w:cs="Arial"/>
          <w:b/>
        </w:rPr>
        <w:t xml:space="preserve"> n. </w:t>
      </w:r>
      <w:r w:rsidRPr="009F4E90">
        <w:rPr>
          <w:rFonts w:ascii="Arial" w:hAnsi="Arial" w:cs="Arial"/>
          <w:b/>
        </w:rPr>
        <w:t>1</w:t>
      </w:r>
    </w:p>
    <w:p w:rsidR="0049681F" w:rsidRPr="009F4E90" w:rsidRDefault="0049681F" w:rsidP="00727F37">
      <w:pPr>
        <w:spacing w:after="0"/>
        <w:ind w:left="6381"/>
        <w:rPr>
          <w:rFonts w:ascii="Arial" w:hAnsi="Arial" w:cs="Arial"/>
          <w:b/>
        </w:rPr>
      </w:pPr>
      <w:r w:rsidRPr="009F4E90">
        <w:rPr>
          <w:rFonts w:ascii="Arial" w:hAnsi="Arial" w:cs="Arial"/>
          <w:b/>
        </w:rPr>
        <w:t>120</w:t>
      </w:r>
      <w:r w:rsidR="00EB6A75" w:rsidRPr="009F4E90">
        <w:rPr>
          <w:rFonts w:ascii="Arial" w:hAnsi="Arial" w:cs="Arial"/>
          <w:b/>
        </w:rPr>
        <w:t>7</w:t>
      </w:r>
      <w:r w:rsidR="009F4E90" w:rsidRPr="009F4E90">
        <w:rPr>
          <w:rFonts w:ascii="Arial" w:hAnsi="Arial" w:cs="Arial"/>
          <w:b/>
        </w:rPr>
        <w:t>3</w:t>
      </w:r>
      <w:r w:rsidR="00EB6A75" w:rsidRPr="009F4E90">
        <w:rPr>
          <w:rFonts w:ascii="Arial" w:hAnsi="Arial" w:cs="Arial"/>
          <w:b/>
        </w:rPr>
        <w:t xml:space="preserve"> </w:t>
      </w:r>
      <w:proofErr w:type="spellStart"/>
      <w:r w:rsidR="009F4E90" w:rsidRPr="009F4E90">
        <w:rPr>
          <w:rFonts w:ascii="Arial" w:hAnsi="Arial" w:cs="Arial"/>
          <w:b/>
        </w:rPr>
        <w:t>Ceva</w:t>
      </w:r>
      <w:proofErr w:type="spellEnd"/>
      <w:r w:rsidR="00EB6A75" w:rsidRPr="009F4E90">
        <w:rPr>
          <w:rFonts w:ascii="Arial" w:hAnsi="Arial" w:cs="Arial"/>
          <w:b/>
        </w:rPr>
        <w:t xml:space="preserve"> CN</w:t>
      </w:r>
    </w:p>
    <w:p w:rsidR="0049681F" w:rsidRPr="00EB6A75" w:rsidRDefault="0049681F" w:rsidP="0049681F">
      <w:pPr>
        <w:pStyle w:val="Default"/>
        <w:ind w:left="1440" w:hanging="1440"/>
        <w:jc w:val="both"/>
        <w:rPr>
          <w:b/>
        </w:rPr>
      </w:pPr>
      <w:r w:rsidRPr="00EB6A75">
        <w:rPr>
          <w:b/>
        </w:rPr>
        <w:t>Oggetto:</w:t>
      </w:r>
      <w:r w:rsidRPr="00EB6A75">
        <w:t xml:space="preserve"> </w:t>
      </w:r>
      <w:r w:rsidRPr="00EB6A75">
        <w:tab/>
      </w:r>
      <w:r w:rsidRPr="00EB6A75">
        <w:rPr>
          <w:b/>
        </w:rPr>
        <w:t>Lavori di “</w:t>
      </w:r>
      <w:r w:rsidR="00EB6A75" w:rsidRPr="00EB6A75">
        <w:rPr>
          <w:b/>
        </w:rPr>
        <w:t>Adeguamento normativo e messa in sicurezza scuola intercomunale dell’infanzia e primaria</w:t>
      </w:r>
      <w:r w:rsidRPr="00EB6A75">
        <w:rPr>
          <w:b/>
        </w:rPr>
        <w:t xml:space="preserve">” </w:t>
      </w:r>
    </w:p>
    <w:p w:rsidR="0049681F" w:rsidRPr="00EB6A75" w:rsidRDefault="0049681F" w:rsidP="0049681F">
      <w:pPr>
        <w:pStyle w:val="Default"/>
        <w:ind w:left="1440" w:hanging="22"/>
        <w:jc w:val="both"/>
      </w:pPr>
      <w:proofErr w:type="spellStart"/>
      <w:r w:rsidRPr="00EB6A75">
        <w:rPr>
          <w:b/>
        </w:rPr>
        <w:t>C.U.P.</w:t>
      </w:r>
      <w:proofErr w:type="spellEnd"/>
      <w:r w:rsidRPr="00EB6A75">
        <w:rPr>
          <w:b/>
        </w:rPr>
        <w:t xml:space="preserve"> </w:t>
      </w:r>
      <w:r w:rsidR="00EB6A75" w:rsidRPr="00EB6A75">
        <w:rPr>
          <w:b/>
        </w:rPr>
        <w:t>C61E15000400006</w:t>
      </w:r>
      <w:r w:rsidR="009F4E90">
        <w:rPr>
          <w:b/>
        </w:rPr>
        <w:t xml:space="preserve"> – </w:t>
      </w:r>
      <w:proofErr w:type="spellStart"/>
      <w:r w:rsidR="009F4E90">
        <w:rPr>
          <w:b/>
        </w:rPr>
        <w:t>C.I.G.</w:t>
      </w:r>
      <w:proofErr w:type="spellEnd"/>
      <w:r w:rsidRPr="00EB6A75">
        <w:rPr>
          <w:b/>
        </w:rPr>
        <w:t xml:space="preserve"> </w:t>
      </w:r>
      <w:r w:rsidR="003C0348" w:rsidRPr="003C0348">
        <w:rPr>
          <w:b/>
          <w:bCs/>
        </w:rPr>
        <w:t>6743287079</w:t>
      </w:r>
      <w:r w:rsidR="009F4E90">
        <w:rPr>
          <w:b/>
        </w:rPr>
        <w:t xml:space="preserve"> </w:t>
      </w:r>
      <w:r w:rsidRPr="00EB6A75">
        <w:rPr>
          <w:b/>
        </w:rPr>
        <w:t>— Manifestazione di interesse.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>Il/La sottoscritto/a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>nato/a a                                                              il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 xml:space="preserve">residente nel Comune di       </w:t>
      </w:r>
      <w:r w:rsidRPr="00EB6A75">
        <w:rPr>
          <w:rFonts w:ascii="Arial" w:hAnsi="Arial" w:cs="Arial"/>
        </w:rPr>
        <w:tab/>
      </w:r>
      <w:r w:rsidRPr="00EB6A75">
        <w:rPr>
          <w:rFonts w:ascii="Arial" w:hAnsi="Arial" w:cs="Arial"/>
        </w:rPr>
        <w:tab/>
      </w:r>
      <w:r w:rsidRPr="00EB6A75">
        <w:rPr>
          <w:rFonts w:ascii="Arial" w:hAnsi="Arial" w:cs="Arial"/>
        </w:rPr>
        <w:tab/>
        <w:t xml:space="preserve">                               C.A.P.     </w:t>
      </w:r>
      <w:r w:rsidRPr="00EB6A75">
        <w:rPr>
          <w:rFonts w:ascii="Arial" w:hAnsi="Arial" w:cs="Arial"/>
        </w:rPr>
        <w:tab/>
        <w:t xml:space="preserve">          Provincia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>Stato                                                Via/Piazza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 xml:space="preserve">nella sua qualità di  </w:t>
      </w:r>
    </w:p>
    <w:p w:rsidR="0049681F" w:rsidRPr="00EB6A75" w:rsidRDefault="0049681F" w:rsidP="0049681F">
      <w:pPr>
        <w:pStyle w:val="CSAArticolo"/>
        <w:rPr>
          <w:rFonts w:ascii="Arial" w:hAnsi="Arial" w:cs="Arial"/>
        </w:rPr>
      </w:pPr>
      <w:r w:rsidRPr="00EB6A75">
        <w:rPr>
          <w:rFonts w:ascii="Arial" w:hAnsi="Arial" w:cs="Arial"/>
        </w:rPr>
        <w:t>dell’impresa: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Denominazione: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Sede legale: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Sede operativa: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Codice fiscale: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Partita I.V.A.: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Numero di recapito telefonico: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Numero fax: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E-mail: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napToGrid w:val="0"/>
          <w:sz w:val="24"/>
          <w:szCs w:val="24"/>
        </w:rPr>
      </w:pPr>
      <w:r w:rsidRPr="00EB6A75">
        <w:rPr>
          <w:snapToGrid w:val="0"/>
          <w:sz w:val="24"/>
          <w:szCs w:val="24"/>
        </w:rPr>
        <w:t>Casella posta elettronica certificata (P.E.C.)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Iscrizione Camera di commercio I.A.A. di</w:t>
      </w:r>
      <w:r w:rsidRPr="00EB6A75">
        <w:rPr>
          <w:sz w:val="24"/>
          <w:szCs w:val="24"/>
        </w:rPr>
        <w:tab/>
      </w:r>
      <w:r w:rsidRPr="00EB6A75">
        <w:rPr>
          <w:sz w:val="24"/>
          <w:szCs w:val="24"/>
        </w:rPr>
        <w:tab/>
      </w:r>
      <w:r w:rsidRPr="00EB6A75">
        <w:rPr>
          <w:sz w:val="24"/>
          <w:szCs w:val="24"/>
        </w:rPr>
        <w:tab/>
      </w:r>
      <w:r w:rsidRPr="00EB6A75">
        <w:rPr>
          <w:sz w:val="24"/>
          <w:szCs w:val="24"/>
        </w:rPr>
        <w:tab/>
        <w:t>al numero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Codice di attività conforme ai valori dell’Anagrafe Tributaria (6 cifre indicate nell’ultima dichiarazione I.V.A.):</w:t>
      </w:r>
    </w:p>
    <w:p w:rsidR="0049681F" w:rsidRPr="00EB6A75" w:rsidRDefault="0049681F" w:rsidP="0049681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A75">
        <w:rPr>
          <w:rFonts w:ascii="Arial" w:hAnsi="Arial" w:cs="Arial"/>
          <w:sz w:val="24"/>
          <w:szCs w:val="24"/>
        </w:rPr>
        <w:t xml:space="preserve">Agenzia delle entrate di competenza: Città                         Via                        Fax           </w:t>
      </w:r>
    </w:p>
    <w:p w:rsidR="0049681F" w:rsidRPr="00EB6A75" w:rsidRDefault="0049681F" w:rsidP="00EB6A75">
      <w:pPr>
        <w:spacing w:after="0" w:line="360" w:lineRule="auto"/>
        <w:ind w:firstLine="516"/>
        <w:jc w:val="both"/>
        <w:rPr>
          <w:rFonts w:ascii="Arial" w:hAnsi="Arial" w:cs="Arial"/>
          <w:sz w:val="24"/>
          <w:szCs w:val="24"/>
        </w:rPr>
      </w:pPr>
      <w:r w:rsidRPr="00EB6A75">
        <w:rPr>
          <w:rFonts w:ascii="Arial" w:hAnsi="Arial" w:cs="Arial"/>
          <w:sz w:val="24"/>
          <w:szCs w:val="24"/>
        </w:rPr>
        <w:t xml:space="preserve">Codice Ufficio 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INAIL: codice impresa e relative PAT (Posizioni assicurative territoriali):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INPS: matricola azienda e sede competente: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 xml:space="preserve">Cassa Edile: 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Contratto Collettivo Nazionale di Lavoro applicato: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Numero totale dipendenti (alla data di pubblicazione dell’avviso):</w:t>
      </w:r>
    </w:p>
    <w:p w:rsidR="0049681F" w:rsidRPr="00EB6A75" w:rsidRDefault="0049681F" w:rsidP="003C0348">
      <w:pPr>
        <w:pStyle w:val="ACorpoarticolo"/>
        <w:numPr>
          <w:ilvl w:val="0"/>
          <w:numId w:val="1"/>
        </w:numPr>
        <w:tabs>
          <w:tab w:val="num" w:pos="720"/>
        </w:tabs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Numero dipendenti (alla data di pubblicazione de</w:t>
      </w:r>
      <w:r w:rsidR="00A2623C">
        <w:rPr>
          <w:sz w:val="24"/>
          <w:szCs w:val="24"/>
        </w:rPr>
        <w:t>l</w:t>
      </w:r>
      <w:r w:rsidRPr="00EB6A75">
        <w:rPr>
          <w:sz w:val="24"/>
          <w:szCs w:val="24"/>
        </w:rPr>
        <w:t xml:space="preserve">l’avviso) ai fini della legge 12 marzo 1999 n. 68 </w:t>
      </w:r>
      <w:proofErr w:type="spellStart"/>
      <w:r w:rsidRPr="00EB6A75">
        <w:rPr>
          <w:sz w:val="24"/>
          <w:szCs w:val="24"/>
        </w:rPr>
        <w:t>s.m.i.</w:t>
      </w:r>
      <w:proofErr w:type="spellEnd"/>
      <w:r w:rsidRPr="00EB6A75">
        <w:rPr>
          <w:sz w:val="24"/>
          <w:szCs w:val="24"/>
        </w:rPr>
        <w:t xml:space="preserve"> «</w:t>
      </w:r>
      <w:r w:rsidRPr="00EB6A75">
        <w:rPr>
          <w:i/>
          <w:sz w:val="24"/>
          <w:szCs w:val="24"/>
        </w:rPr>
        <w:t>Norme per il diritto al lavoro dei disabili</w:t>
      </w:r>
      <w:r w:rsidRPr="00EB6A75">
        <w:rPr>
          <w:sz w:val="24"/>
          <w:szCs w:val="24"/>
        </w:rPr>
        <w:t>»:</w:t>
      </w:r>
    </w:p>
    <w:p w:rsidR="0049681F" w:rsidRPr="00EB6A75" w:rsidRDefault="0049681F" w:rsidP="0049681F">
      <w:pPr>
        <w:spacing w:before="240" w:after="240"/>
        <w:ind w:left="1259" w:hanging="1259"/>
        <w:jc w:val="center"/>
        <w:rPr>
          <w:rFonts w:ascii="Arial" w:hAnsi="Arial" w:cs="Arial"/>
          <w:smallCaps/>
          <w:sz w:val="28"/>
          <w:szCs w:val="28"/>
        </w:rPr>
      </w:pPr>
      <w:r w:rsidRPr="00EB6A75">
        <w:rPr>
          <w:rFonts w:ascii="Arial" w:hAnsi="Arial" w:cs="Arial"/>
          <w:smallCaps/>
          <w:sz w:val="28"/>
          <w:szCs w:val="28"/>
        </w:rPr>
        <w:lastRenderedPageBreak/>
        <w:t>chiede</w:t>
      </w:r>
    </w:p>
    <w:p w:rsidR="0049681F" w:rsidRPr="00EB6A75" w:rsidRDefault="0049681F" w:rsidP="0049681F">
      <w:pPr>
        <w:spacing w:after="120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di essere inserito nell’elenco delle imprese da invitare per l’affidamento dell’appalto in oggetto.</w:t>
      </w:r>
    </w:p>
    <w:p w:rsidR="0049681F" w:rsidRPr="00EB6A75" w:rsidRDefault="0049681F" w:rsidP="004968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B6A75">
        <w:rPr>
          <w:rFonts w:ascii="Arial" w:hAnsi="Arial" w:cs="Arial"/>
          <w:color w:val="000000"/>
        </w:rPr>
        <w:t xml:space="preserve">A tal fine, ai sensi degli articoli 46 e 47 del decreto del Presidente della Repubblica 28 dicembre 2000, n. 445 </w:t>
      </w:r>
      <w:proofErr w:type="spellStart"/>
      <w:r w:rsidRPr="00EB6A75">
        <w:rPr>
          <w:rFonts w:ascii="Arial" w:hAnsi="Arial" w:cs="Arial"/>
          <w:color w:val="000000"/>
        </w:rPr>
        <w:t>s.m.i.</w:t>
      </w:r>
      <w:proofErr w:type="spellEnd"/>
      <w:r w:rsidRPr="00EB6A75">
        <w:rPr>
          <w:rFonts w:ascii="Arial" w:hAnsi="Arial" w:cs="Arial"/>
          <w:color w:val="000000"/>
        </w:rPr>
        <w:t xml:space="preserve"> «</w:t>
      </w:r>
      <w:r w:rsidRPr="00EB6A75">
        <w:rPr>
          <w:rFonts w:ascii="Arial" w:hAnsi="Arial" w:cs="Arial"/>
          <w:i/>
          <w:color w:val="000000"/>
        </w:rPr>
        <w:t>Testo unico delle disposizioni legislative e regolamentari in materia di documentazione amministrativa</w:t>
      </w:r>
      <w:r w:rsidRPr="00EB6A75">
        <w:rPr>
          <w:rFonts w:ascii="Arial" w:hAnsi="Arial" w:cs="Arial"/>
          <w:color w:val="000000"/>
        </w:rPr>
        <w:t xml:space="preserve">», </w:t>
      </w:r>
    </w:p>
    <w:p w:rsidR="0049681F" w:rsidRPr="00EB6A75" w:rsidRDefault="0049681F" w:rsidP="0049681F">
      <w:pPr>
        <w:spacing w:before="240"/>
        <w:ind w:left="1259" w:hanging="1259"/>
        <w:jc w:val="center"/>
        <w:rPr>
          <w:rFonts w:ascii="Arial" w:hAnsi="Arial" w:cs="Arial"/>
          <w:smallCaps/>
          <w:sz w:val="28"/>
          <w:szCs w:val="28"/>
        </w:rPr>
      </w:pPr>
      <w:r w:rsidRPr="00EB6A75">
        <w:rPr>
          <w:rFonts w:ascii="Arial" w:hAnsi="Arial" w:cs="Arial"/>
          <w:smallCaps/>
          <w:sz w:val="28"/>
          <w:szCs w:val="28"/>
        </w:rPr>
        <w:t>dichiara</w:t>
      </w:r>
    </w:p>
    <w:p w:rsidR="0049681F" w:rsidRPr="00EB6A75" w:rsidRDefault="0049681F" w:rsidP="0049681F">
      <w:pPr>
        <w:spacing w:after="240"/>
        <w:ind w:left="1259" w:hanging="1259"/>
        <w:jc w:val="center"/>
        <w:rPr>
          <w:rFonts w:ascii="Arial" w:hAnsi="Arial" w:cs="Arial"/>
          <w:smallCaps/>
        </w:rPr>
      </w:pPr>
      <w:r w:rsidRPr="00EB6A75">
        <w:rPr>
          <w:rFonts w:ascii="Arial" w:hAnsi="Arial" w:cs="Arial"/>
          <w:smallCaps/>
        </w:rPr>
        <w:t>[crociare le caselle relative alle ipotesi che ricorrono]</w:t>
      </w:r>
    </w:p>
    <w:p w:rsidR="0049681F" w:rsidRPr="00EB6A75" w:rsidRDefault="0049681F" w:rsidP="004968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6A75">
        <w:rPr>
          <w:rFonts w:ascii="Arial" w:hAnsi="Arial" w:cs="Arial"/>
          <w:color w:val="000000"/>
        </w:rPr>
        <w:t>che non ricorre nei propri confronti alcuna delle cause di esclusione di p</w:t>
      </w:r>
      <w:smartTag w:uri="urn:schemas-microsoft-com:office:smarttags" w:element="PersonName">
        <w:r w:rsidRPr="00EB6A75">
          <w:rPr>
            <w:rFonts w:ascii="Arial" w:hAnsi="Arial" w:cs="Arial"/>
            <w:color w:val="000000"/>
          </w:rPr>
          <w:t>arte</w:t>
        </w:r>
      </w:smartTag>
      <w:r w:rsidRPr="00EB6A75">
        <w:rPr>
          <w:rFonts w:ascii="Arial" w:hAnsi="Arial" w:cs="Arial"/>
          <w:color w:val="000000"/>
        </w:rPr>
        <w:t xml:space="preserve">cipazione alle procedure di affidamento di cui all’articolo 80 del </w:t>
      </w:r>
      <w:bookmarkStart w:id="0" w:name="_inizio"/>
      <w:r w:rsidRPr="00EB6A75">
        <w:rPr>
          <w:rFonts w:ascii="Arial" w:hAnsi="Arial" w:cs="Arial"/>
          <w:color w:val="000000"/>
        </w:rPr>
        <w:t>decreto legislativo 18 aprile 2016, n. 50</w:t>
      </w:r>
      <w:bookmarkEnd w:id="0"/>
      <w:r w:rsidRPr="00EB6A75">
        <w:rPr>
          <w:rFonts w:ascii="Arial" w:hAnsi="Arial" w:cs="Arial"/>
          <w:color w:val="000000"/>
        </w:rPr>
        <w:t xml:space="preserve"> «</w:t>
      </w:r>
      <w:r w:rsidRPr="00EB6A75">
        <w:rPr>
          <w:rFonts w:ascii="Arial" w:hAnsi="Arial" w:cs="Arial"/>
          <w:i/>
          <w:color w:val="000000"/>
        </w:rPr>
        <w:t>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Pr="00EB6A75">
        <w:rPr>
          <w:rFonts w:ascii="Arial" w:hAnsi="Arial" w:cs="Arial"/>
          <w:color w:val="000000"/>
        </w:rPr>
        <w:t>» [requisiti di ordine generale];</w:t>
      </w:r>
    </w:p>
    <w:p w:rsidR="0049681F" w:rsidRPr="00EB6A75" w:rsidRDefault="0049681F" w:rsidP="004968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6A75">
        <w:rPr>
          <w:rFonts w:ascii="Arial" w:hAnsi="Arial" w:cs="Arial"/>
          <w:color w:val="000000"/>
        </w:rPr>
        <w:t xml:space="preserve">di essere in possesso dei requisiti di idoneità professionale e di capacità tecnica richiesti nell’avviso di indagine di mercato </w:t>
      </w:r>
      <w:r w:rsidR="001C0E66">
        <w:rPr>
          <w:rFonts w:ascii="Arial" w:hAnsi="Arial" w:cs="Arial"/>
          <w:color w:val="000000"/>
        </w:rPr>
        <w:t xml:space="preserve">relativo ai lavori </w:t>
      </w:r>
      <w:r w:rsidR="001C0E66" w:rsidRPr="001C0E66">
        <w:rPr>
          <w:rFonts w:ascii="Arial" w:hAnsi="Arial" w:cs="Arial"/>
          <w:color w:val="000000"/>
        </w:rPr>
        <w:t xml:space="preserve">di </w:t>
      </w:r>
      <w:r w:rsidR="001C0E66" w:rsidRPr="001C0E66">
        <w:rPr>
          <w:rFonts w:ascii="Arial" w:hAnsi="Arial" w:cs="Arial"/>
        </w:rPr>
        <w:t>Adeguamento normativo e messa in sicurezza scuola intercomunale dell’infanzia e primaria</w:t>
      </w:r>
      <w:r w:rsidR="001C0E66" w:rsidRPr="001C0E66">
        <w:rPr>
          <w:rFonts w:ascii="Arial" w:hAnsi="Arial" w:cs="Arial"/>
          <w:color w:val="000000"/>
        </w:rPr>
        <w:t xml:space="preserve"> </w:t>
      </w:r>
      <w:r w:rsidRPr="00EB6A75">
        <w:rPr>
          <w:rFonts w:ascii="Arial" w:hAnsi="Arial" w:cs="Arial"/>
          <w:color w:val="000000"/>
        </w:rPr>
        <w:t>e</w:t>
      </w:r>
      <w:r w:rsidR="001C0E66">
        <w:rPr>
          <w:rFonts w:ascii="Arial" w:hAnsi="Arial" w:cs="Arial"/>
          <w:color w:val="000000"/>
        </w:rPr>
        <w:t>d</w:t>
      </w:r>
      <w:r w:rsidRPr="00EB6A75">
        <w:rPr>
          <w:rFonts w:ascii="Arial" w:hAnsi="Arial" w:cs="Arial"/>
          <w:color w:val="000000"/>
        </w:rPr>
        <w:t xml:space="preserve"> in particolare:</w:t>
      </w:r>
    </w:p>
    <w:p w:rsidR="0049681F" w:rsidRPr="00EB6A75" w:rsidRDefault="0049681F" w:rsidP="0049681F">
      <w:pPr>
        <w:pStyle w:val="AElencotratto"/>
        <w:widowControl w:val="0"/>
        <w:numPr>
          <w:ilvl w:val="0"/>
          <w:numId w:val="3"/>
        </w:numPr>
        <w:tabs>
          <w:tab w:val="clear" w:pos="709"/>
        </w:tabs>
        <w:spacing w:after="120"/>
        <w:ind w:left="1276"/>
        <w:rPr>
          <w:sz w:val="24"/>
          <w:szCs w:val="24"/>
        </w:rPr>
      </w:pPr>
      <w:r w:rsidRPr="00EB6A75">
        <w:rPr>
          <w:sz w:val="24"/>
          <w:szCs w:val="24"/>
        </w:rPr>
        <w:t xml:space="preserve">iscrizione al registro delle Imprese presso </w:t>
      </w:r>
      <w:smartTag w:uri="urn:schemas-microsoft-com:office:smarttags" w:element="PersonName">
        <w:smartTagPr>
          <w:attr w:name="ProductID" w:val="la Camera"/>
        </w:smartTagPr>
        <w:r w:rsidRPr="00EB6A75">
          <w:rPr>
            <w:sz w:val="24"/>
            <w:szCs w:val="24"/>
          </w:rPr>
          <w:t>la Camera</w:t>
        </w:r>
      </w:smartTag>
      <w:r w:rsidRPr="00EB6A75">
        <w:rPr>
          <w:sz w:val="24"/>
          <w:szCs w:val="24"/>
        </w:rPr>
        <w:t xml:space="preserve"> di Commercio, Industria, Artigianato e Agricoltura [CCIAA] di _____________ ovvero presso uno dei registri professionali o commerciali di cui all’Allegato XVI del Codice [articolo 83 del Codice];</w:t>
      </w:r>
    </w:p>
    <w:p w:rsidR="0049681F" w:rsidRPr="00EB6A75" w:rsidRDefault="0049681F" w:rsidP="0049681F">
      <w:pPr>
        <w:pStyle w:val="AElencotratto"/>
        <w:numPr>
          <w:ilvl w:val="0"/>
          <w:numId w:val="4"/>
        </w:numPr>
        <w:tabs>
          <w:tab w:val="clear" w:pos="709"/>
        </w:tabs>
        <w:spacing w:after="120"/>
        <w:ind w:left="1276"/>
        <w:rPr>
          <w:sz w:val="24"/>
          <w:szCs w:val="24"/>
        </w:rPr>
      </w:pPr>
      <w:r w:rsidRPr="00EB6A75">
        <w:rPr>
          <w:sz w:val="24"/>
          <w:szCs w:val="24"/>
        </w:rPr>
        <w:t>che l’impresa (indicare una delle seguenti opzioni):</w:t>
      </w:r>
    </w:p>
    <w:p w:rsidR="0049681F" w:rsidRPr="00EB6A75" w:rsidRDefault="0049681F" w:rsidP="0049681F">
      <w:pPr>
        <w:pStyle w:val="AElencotratto"/>
        <w:numPr>
          <w:ilvl w:val="0"/>
          <w:numId w:val="5"/>
        </w:numPr>
        <w:ind w:left="1800" w:hanging="569"/>
        <w:rPr>
          <w:sz w:val="24"/>
          <w:szCs w:val="24"/>
        </w:rPr>
      </w:pPr>
      <w:r w:rsidRPr="00EB6A75">
        <w:rPr>
          <w:sz w:val="24"/>
          <w:szCs w:val="24"/>
        </w:rPr>
        <w:t>è in possesso dell’attestazione di qualificazione all’esecuzione di lavori pubblici, in corso di validità, rilasciata da una S.O.A., regolarmente autorizzata, per categoria e classifica del presente appalto di cui allega copia autentica o copia semplice con dichiarazione di conformità all’originale;</w:t>
      </w:r>
    </w:p>
    <w:p w:rsidR="0049681F" w:rsidRPr="00EB6A75" w:rsidRDefault="0049681F" w:rsidP="0049681F">
      <w:pPr>
        <w:spacing w:after="120"/>
        <w:ind w:left="2001"/>
        <w:jc w:val="both"/>
        <w:rPr>
          <w:rFonts w:ascii="Arial" w:hAnsi="Arial" w:cs="Arial"/>
        </w:rPr>
      </w:pPr>
    </w:p>
    <w:p w:rsidR="0049681F" w:rsidRPr="00EB6A75" w:rsidRDefault="0049681F" w:rsidP="0049681F">
      <w:pPr>
        <w:pStyle w:val="AElencotratto"/>
        <w:numPr>
          <w:ilvl w:val="0"/>
          <w:numId w:val="6"/>
        </w:numPr>
        <w:tabs>
          <w:tab w:val="clear" w:pos="709"/>
          <w:tab w:val="left" w:pos="924"/>
          <w:tab w:val="num" w:pos="1080"/>
          <w:tab w:val="num" w:pos="1633"/>
        </w:tabs>
        <w:ind w:left="1633"/>
        <w:rPr>
          <w:sz w:val="24"/>
          <w:szCs w:val="24"/>
        </w:rPr>
      </w:pPr>
      <w:r w:rsidRPr="00EB6A75">
        <w:rPr>
          <w:sz w:val="24"/>
          <w:szCs w:val="24"/>
        </w:rPr>
        <w:t>che intende qualificarsi alla presente gara avvalendosi dell’impresa ausiliaria _____________________________________ [indicare nominativo impresa], con sede legale in ________________________ — via ________________________ C.A.P. ___________ codice Fiscale e/o Partita I.V.A. _____________________ numero telefonico _____________ e numero fax ___________________ in possesso:</w:t>
      </w:r>
    </w:p>
    <w:p w:rsidR="0049681F" w:rsidRPr="00EB6A75" w:rsidRDefault="0049681F" w:rsidP="0049681F">
      <w:pPr>
        <w:pStyle w:val="AElencotratto"/>
        <w:numPr>
          <w:ilvl w:val="0"/>
          <w:numId w:val="5"/>
        </w:numPr>
        <w:ind w:left="2202" w:hanging="569"/>
        <w:rPr>
          <w:sz w:val="24"/>
          <w:szCs w:val="24"/>
        </w:rPr>
      </w:pPr>
      <w:r w:rsidRPr="00EB6A75">
        <w:rPr>
          <w:sz w:val="24"/>
          <w:szCs w:val="24"/>
        </w:rPr>
        <w:t>dell’attestazione di qualificazione all’esecuzione di lavori pubblici, in corso di validità, rilasciata da una S.O.A., regolarmente autorizzata, per categoria e classifica del presente appalto di cui allega copia autentica o copia semplice con dichiarazione di conformità all’originale;</w:t>
      </w:r>
    </w:p>
    <w:p w:rsidR="0049681F" w:rsidRPr="00EB6A75" w:rsidRDefault="0049681F" w:rsidP="0049681F">
      <w:pPr>
        <w:pStyle w:val="AElencotratto"/>
        <w:numPr>
          <w:ilvl w:val="0"/>
          <w:numId w:val="5"/>
        </w:numPr>
        <w:spacing w:after="120"/>
        <w:ind w:left="2199" w:hanging="567"/>
        <w:rPr>
          <w:sz w:val="24"/>
          <w:szCs w:val="24"/>
        </w:rPr>
      </w:pPr>
      <w:r w:rsidRPr="00EB6A75">
        <w:rPr>
          <w:sz w:val="24"/>
          <w:szCs w:val="24"/>
        </w:rPr>
        <w:t xml:space="preserve">dei seguenti requisiti di ordine tecnico-organizzativo per l’esecuzione di lavori pubblici </w:t>
      </w:r>
      <w:r w:rsidRPr="001C0E66">
        <w:rPr>
          <w:sz w:val="24"/>
          <w:szCs w:val="24"/>
        </w:rPr>
        <w:t>di importo</w:t>
      </w:r>
      <w:r w:rsidR="00727F37" w:rsidRPr="001C0E66">
        <w:rPr>
          <w:sz w:val="24"/>
          <w:szCs w:val="24"/>
        </w:rPr>
        <w:t xml:space="preserve"> superiore</w:t>
      </w:r>
      <w:r w:rsidRPr="001C0E66">
        <w:rPr>
          <w:sz w:val="24"/>
          <w:szCs w:val="24"/>
        </w:rPr>
        <w:t xml:space="preserve"> a € 150.000,00</w:t>
      </w:r>
      <w:r w:rsidRPr="00EB6A75">
        <w:rPr>
          <w:sz w:val="24"/>
          <w:szCs w:val="24"/>
        </w:rPr>
        <w:t>:</w:t>
      </w:r>
    </w:p>
    <w:p w:rsidR="0049681F" w:rsidRPr="00EB6A75" w:rsidRDefault="0049681F" w:rsidP="0049681F">
      <w:pPr>
        <w:ind w:left="2127" w:firstLine="709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------------------------------------------------------------</w:t>
      </w:r>
    </w:p>
    <w:p w:rsidR="0049681F" w:rsidRPr="00EB6A75" w:rsidRDefault="0049681F" w:rsidP="0049681F">
      <w:pPr>
        <w:ind w:left="2127" w:firstLine="709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------------------------------------------------------------</w:t>
      </w:r>
    </w:p>
    <w:p w:rsidR="0049681F" w:rsidRPr="00EB6A75" w:rsidRDefault="0049681F" w:rsidP="0049681F">
      <w:pPr>
        <w:ind w:left="2127" w:firstLine="709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-------------------------------------------------------------</w:t>
      </w:r>
    </w:p>
    <w:p w:rsidR="0049681F" w:rsidRPr="00EB6A75" w:rsidRDefault="0049681F" w:rsidP="0049681F">
      <w:pPr>
        <w:ind w:left="2127" w:firstLine="709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------------------------------------------------------------</w:t>
      </w:r>
    </w:p>
    <w:p w:rsidR="0049681F" w:rsidRPr="00EB6A75" w:rsidRDefault="0049681F" w:rsidP="004968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6A75">
        <w:rPr>
          <w:rFonts w:ascii="Arial" w:hAnsi="Arial" w:cs="Arial"/>
          <w:color w:val="000000"/>
        </w:rPr>
        <w:t>di non trovarsi nelle condizioni di incapacità di contrattare con la pubblica amministrazione previste dall’articolo 32-quater del Codice Penale;</w:t>
      </w:r>
    </w:p>
    <w:p w:rsidR="0049681F" w:rsidRPr="00EB6A75" w:rsidRDefault="0049681F" w:rsidP="004968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B6A75">
        <w:rPr>
          <w:rFonts w:ascii="Arial" w:hAnsi="Arial" w:cs="Arial"/>
          <w:color w:val="000000"/>
        </w:rPr>
        <w:t>di accettare le condizioni previste nell’avviso di selezione.</w:t>
      </w:r>
    </w:p>
    <w:p w:rsidR="0049681F" w:rsidRPr="00EB6A75" w:rsidRDefault="0049681F" w:rsidP="0049681F">
      <w:pPr>
        <w:spacing w:before="240" w:after="240"/>
        <w:ind w:left="1259" w:hanging="1259"/>
        <w:jc w:val="center"/>
        <w:rPr>
          <w:rFonts w:ascii="Arial" w:hAnsi="Arial" w:cs="Arial"/>
          <w:smallCaps/>
          <w:sz w:val="28"/>
          <w:szCs w:val="28"/>
        </w:rPr>
      </w:pPr>
      <w:r w:rsidRPr="00EB6A75">
        <w:rPr>
          <w:rFonts w:ascii="Arial" w:hAnsi="Arial" w:cs="Arial"/>
          <w:smallCaps/>
          <w:sz w:val="28"/>
          <w:szCs w:val="28"/>
        </w:rPr>
        <w:t>autorizza</w:t>
      </w:r>
    </w:p>
    <w:p w:rsidR="0049681F" w:rsidRPr="00EB6A75" w:rsidRDefault="0049681F" w:rsidP="003C0348">
      <w:pPr>
        <w:pStyle w:val="ACorpoarticolo"/>
        <w:spacing w:before="0" w:afterLines="40"/>
        <w:rPr>
          <w:sz w:val="24"/>
          <w:szCs w:val="24"/>
        </w:rPr>
      </w:pPr>
      <w:r w:rsidRPr="00EB6A75">
        <w:rPr>
          <w:sz w:val="24"/>
          <w:szCs w:val="24"/>
        </w:rPr>
        <w:t>la stazione appaltante a inviare le comunicazioni relativi alla procedura in oggetto con posta elettronica certificata [P.E.C.].</w:t>
      </w:r>
    </w:p>
    <w:p w:rsidR="0049681F" w:rsidRPr="0047015D" w:rsidRDefault="0049681F" w:rsidP="0049681F">
      <w:pPr>
        <w:spacing w:line="360" w:lineRule="auto"/>
        <w:ind w:left="7632"/>
        <w:jc w:val="both"/>
        <w:rPr>
          <w:rFonts w:ascii="Arial" w:hAnsi="Arial" w:cs="Arial"/>
          <w:color w:val="FF0000"/>
        </w:rPr>
      </w:pPr>
      <w:bookmarkStart w:id="1" w:name="_GoBack"/>
    </w:p>
    <w:bookmarkEnd w:id="1"/>
    <w:p w:rsidR="0049681F" w:rsidRPr="00EB6A75" w:rsidRDefault="0049681F" w:rsidP="0049681F">
      <w:pPr>
        <w:pStyle w:val="AElencotratto"/>
        <w:rPr>
          <w:sz w:val="24"/>
          <w:szCs w:val="24"/>
        </w:rPr>
      </w:pPr>
      <w:r w:rsidRPr="00EB6A75">
        <w:rPr>
          <w:sz w:val="24"/>
          <w:szCs w:val="24"/>
        </w:rPr>
        <w:t>…………………………………., …..……………………..</w:t>
      </w:r>
    </w:p>
    <w:p w:rsidR="0049681F" w:rsidRPr="00EB6A75" w:rsidRDefault="0049681F" w:rsidP="0049681F">
      <w:pPr>
        <w:widowControl w:val="0"/>
        <w:ind w:left="708"/>
        <w:rPr>
          <w:rFonts w:ascii="Arial" w:hAnsi="Arial" w:cs="Arial"/>
        </w:rPr>
      </w:pPr>
      <w:r w:rsidRPr="00EB6A75">
        <w:rPr>
          <w:rFonts w:ascii="Arial" w:hAnsi="Arial" w:cs="Arial"/>
        </w:rPr>
        <w:t>[Luogo]</w:t>
      </w:r>
      <w:r w:rsidRPr="00EB6A75">
        <w:rPr>
          <w:rFonts w:ascii="Arial" w:hAnsi="Arial" w:cs="Arial"/>
        </w:rPr>
        <w:tab/>
      </w:r>
      <w:r w:rsidRPr="00EB6A75">
        <w:rPr>
          <w:rFonts w:ascii="Arial" w:hAnsi="Arial" w:cs="Arial"/>
        </w:rPr>
        <w:tab/>
      </w:r>
      <w:r w:rsidRPr="00EB6A75">
        <w:rPr>
          <w:rFonts w:ascii="Arial" w:hAnsi="Arial" w:cs="Arial"/>
        </w:rPr>
        <w:tab/>
      </w:r>
      <w:r w:rsidRPr="00EB6A75">
        <w:rPr>
          <w:rFonts w:ascii="Arial" w:hAnsi="Arial" w:cs="Arial"/>
        </w:rPr>
        <w:tab/>
        <w:t>[Data]</w:t>
      </w:r>
    </w:p>
    <w:p w:rsidR="0049681F" w:rsidRPr="00EB6A75" w:rsidRDefault="0049681F" w:rsidP="0049681F">
      <w:pPr>
        <w:widowControl w:val="0"/>
        <w:ind w:left="5664"/>
        <w:jc w:val="center"/>
        <w:rPr>
          <w:rFonts w:ascii="Arial" w:hAnsi="Arial" w:cs="Arial"/>
        </w:rPr>
      </w:pPr>
      <w:r w:rsidRPr="00EB6A75">
        <w:rPr>
          <w:rFonts w:ascii="Arial" w:hAnsi="Arial" w:cs="Arial"/>
        </w:rPr>
        <w:t>……………………………………</w:t>
      </w:r>
    </w:p>
    <w:p w:rsidR="0049681F" w:rsidRPr="00EB6A75" w:rsidRDefault="0049681F" w:rsidP="0049681F">
      <w:pPr>
        <w:widowControl w:val="0"/>
        <w:ind w:left="5664"/>
        <w:jc w:val="center"/>
        <w:rPr>
          <w:rFonts w:ascii="Arial" w:hAnsi="Arial" w:cs="Arial"/>
        </w:rPr>
      </w:pPr>
      <w:r w:rsidRPr="00EB6A75">
        <w:rPr>
          <w:rFonts w:ascii="Arial" w:hAnsi="Arial" w:cs="Arial"/>
        </w:rPr>
        <w:t>[Firma leggibile]</w:t>
      </w:r>
    </w:p>
    <w:p w:rsidR="0049681F" w:rsidRPr="009F4E90" w:rsidRDefault="0049681F" w:rsidP="0049681F">
      <w:pPr>
        <w:jc w:val="center"/>
        <w:rPr>
          <w:rFonts w:ascii="Arial" w:hAnsi="Arial" w:cs="Arial"/>
          <w:b/>
          <w:i/>
        </w:rPr>
      </w:pPr>
      <w:r w:rsidRPr="009F4E90">
        <w:rPr>
          <w:rFonts w:ascii="Arial" w:hAnsi="Arial" w:cs="Arial"/>
          <w:b/>
          <w:i/>
        </w:rPr>
        <w:t>[Allegare copia fotostatica non autenticata del documento di identità del sottoscrittore]</w:t>
      </w:r>
    </w:p>
    <w:p w:rsidR="009F4E90" w:rsidRDefault="009F4E90" w:rsidP="0049681F">
      <w:pPr>
        <w:widowControl w:val="0"/>
        <w:spacing w:after="120"/>
        <w:jc w:val="both"/>
        <w:rPr>
          <w:rFonts w:ascii="Arial" w:hAnsi="Arial" w:cs="Arial"/>
        </w:rPr>
      </w:pPr>
    </w:p>
    <w:p w:rsidR="0049681F" w:rsidRPr="00EB6A75" w:rsidRDefault="0049681F" w:rsidP="0049681F">
      <w:pPr>
        <w:widowControl w:val="0"/>
        <w:spacing w:after="120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 xml:space="preserve">Ai sensi dell’articolo 76 del D.P.R. 28 dicembre 2000 n. 445 </w:t>
      </w:r>
      <w:proofErr w:type="spellStart"/>
      <w:r w:rsidRPr="00EB6A75">
        <w:rPr>
          <w:rFonts w:ascii="Arial" w:hAnsi="Arial" w:cs="Arial"/>
        </w:rPr>
        <w:t>s.m.i.</w:t>
      </w:r>
      <w:proofErr w:type="spellEnd"/>
      <w:r w:rsidRPr="00EB6A75">
        <w:rPr>
          <w:rFonts w:ascii="Arial" w:hAnsi="Arial" w:cs="Arial"/>
        </w:rPr>
        <w:t xml:space="preserve"> «</w:t>
      </w:r>
      <w:r w:rsidRPr="00EB6A75">
        <w:rPr>
          <w:rFonts w:ascii="Arial" w:hAnsi="Arial" w:cs="Arial"/>
          <w:i/>
        </w:rPr>
        <w:t>Norme penali</w:t>
      </w:r>
      <w:r w:rsidRPr="00EB6A75">
        <w:rPr>
          <w:rFonts w:ascii="Arial" w:hAnsi="Arial" w:cs="Arial"/>
        </w:rPr>
        <w:t>»</w:t>
      </w:r>
    </w:p>
    <w:p w:rsidR="0049681F" w:rsidRPr="00EB6A75" w:rsidRDefault="0049681F" w:rsidP="0049681F">
      <w:pPr>
        <w:pStyle w:val="Corpotesto1"/>
        <w:numPr>
          <w:ilvl w:val="0"/>
          <w:numId w:val="2"/>
        </w:numPr>
        <w:spacing w:before="0"/>
        <w:rPr>
          <w:rFonts w:ascii="Arial" w:hAnsi="Arial" w:cs="Arial"/>
          <w:szCs w:val="24"/>
        </w:rPr>
      </w:pPr>
      <w:r w:rsidRPr="00EB6A75">
        <w:rPr>
          <w:rFonts w:ascii="Arial" w:hAnsi="Arial" w:cs="Arial"/>
          <w:szCs w:val="24"/>
        </w:rPr>
        <w:t>Chiunque rilascia dichiarazioni mendaci, forma atti falsi o ne fa uso nei casi previsti dal presente testo unico è punito ai sensi del codice penale e delle leggi speciali in materia.</w:t>
      </w:r>
    </w:p>
    <w:p w:rsidR="0049681F" w:rsidRPr="00EB6A75" w:rsidRDefault="0049681F" w:rsidP="0049681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L’esibizione di un atto contenente dati non più rispondenti a verità equivale ad uso di atto falso.</w:t>
      </w:r>
    </w:p>
    <w:p w:rsidR="0049681F" w:rsidRPr="00EB6A75" w:rsidRDefault="0049681F" w:rsidP="0049681F">
      <w:pPr>
        <w:widowControl w:val="0"/>
        <w:numPr>
          <w:ilvl w:val="0"/>
          <w:numId w:val="2"/>
        </w:numPr>
        <w:pBdr>
          <w:bottom w:val="double" w:sz="6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EB6A75">
        <w:rPr>
          <w:rFonts w:ascii="Arial" w:hAnsi="Arial" w:cs="Arial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49681F" w:rsidRPr="00EB6A75" w:rsidRDefault="0049681F" w:rsidP="0049681F">
      <w:pPr>
        <w:widowControl w:val="0"/>
        <w:ind w:left="5664"/>
        <w:jc w:val="center"/>
        <w:rPr>
          <w:rFonts w:ascii="Arial" w:hAnsi="Arial" w:cs="Arial"/>
        </w:rPr>
      </w:pPr>
    </w:p>
    <w:p w:rsidR="0049681F" w:rsidRPr="00EB6A75" w:rsidRDefault="0049681F" w:rsidP="0049681F">
      <w:pPr>
        <w:widowControl w:val="0"/>
        <w:spacing w:after="120"/>
        <w:jc w:val="center"/>
        <w:rPr>
          <w:rFonts w:ascii="Arial" w:hAnsi="Arial" w:cs="Arial"/>
          <w:b/>
        </w:rPr>
      </w:pPr>
      <w:r w:rsidRPr="00EB6A75">
        <w:rPr>
          <w:rFonts w:ascii="Arial" w:hAnsi="Arial" w:cs="Arial"/>
          <w:b/>
        </w:rPr>
        <w:t xml:space="preserve">Esente dall’imposta di bollo, ai sensi dell’articolo 37 — comma 1 — del D.P.R. 28 dicembre 2000, n. 445 </w:t>
      </w:r>
      <w:proofErr w:type="spellStart"/>
      <w:r w:rsidRPr="00EB6A75">
        <w:rPr>
          <w:rFonts w:ascii="Arial" w:hAnsi="Arial" w:cs="Arial"/>
          <w:b/>
        </w:rPr>
        <w:t>s.m.i.</w:t>
      </w:r>
      <w:proofErr w:type="spellEnd"/>
    </w:p>
    <w:p w:rsidR="0049681F" w:rsidRPr="00EB6A75" w:rsidRDefault="0049681F" w:rsidP="0049681F">
      <w:pPr>
        <w:widowControl w:val="0"/>
        <w:jc w:val="both"/>
        <w:rPr>
          <w:rFonts w:ascii="Arial" w:hAnsi="Arial" w:cs="Arial"/>
          <w:b/>
          <w:snapToGrid w:val="0"/>
        </w:rPr>
      </w:pPr>
      <w:r w:rsidRPr="00EB6A75">
        <w:rPr>
          <w:rFonts w:ascii="Arial" w:hAnsi="Arial" w:cs="Arial"/>
          <w:b/>
          <w:snapToGrid w:val="0"/>
        </w:rPr>
        <w:t>Si precisa che:</w:t>
      </w:r>
    </w:p>
    <w:p w:rsidR="0049681F" w:rsidRPr="00EB6A75" w:rsidRDefault="0049681F" w:rsidP="0049681F">
      <w:pPr>
        <w:pStyle w:val="CSAArticolo"/>
        <w:numPr>
          <w:ilvl w:val="0"/>
          <w:numId w:val="8"/>
        </w:numPr>
        <w:spacing w:after="0"/>
        <w:rPr>
          <w:rFonts w:ascii="Arial" w:hAnsi="Arial" w:cs="Arial"/>
        </w:rPr>
      </w:pPr>
      <w:r w:rsidRPr="00EB6A75">
        <w:rPr>
          <w:rFonts w:ascii="Arial" w:hAnsi="Arial" w:cs="Arial"/>
        </w:rPr>
        <w:t>In caso di riunioni di imprese e/o consorzi anche non ancora formalmente costituiti, le dichiarazioni di cui sopra dovranno essere rese dalle singole imprese interessate, per quanto di competenza.</w:t>
      </w:r>
    </w:p>
    <w:p w:rsidR="0049681F" w:rsidRPr="00EB6A75" w:rsidRDefault="0049681F" w:rsidP="0049681F">
      <w:pPr>
        <w:pStyle w:val="CSAArticolo"/>
        <w:numPr>
          <w:ilvl w:val="0"/>
          <w:numId w:val="8"/>
        </w:numPr>
        <w:spacing w:after="0"/>
        <w:rPr>
          <w:rFonts w:ascii="Arial" w:hAnsi="Arial" w:cs="Arial"/>
        </w:rPr>
      </w:pPr>
      <w:r w:rsidRPr="00EB6A75">
        <w:rPr>
          <w:rFonts w:ascii="Arial" w:hAnsi="Arial" w:cs="Arial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49681F" w:rsidRPr="00EB6A75" w:rsidRDefault="0049681F" w:rsidP="0049681F">
      <w:pPr>
        <w:pStyle w:val="CSAArticolo"/>
        <w:numPr>
          <w:ilvl w:val="0"/>
          <w:numId w:val="8"/>
        </w:numPr>
        <w:spacing w:after="0"/>
        <w:rPr>
          <w:rFonts w:ascii="Arial" w:hAnsi="Arial" w:cs="Arial"/>
        </w:rPr>
      </w:pPr>
      <w:r w:rsidRPr="00EB6A75">
        <w:rPr>
          <w:rFonts w:ascii="Arial" w:hAnsi="Arial" w:cs="Arial"/>
        </w:rPr>
        <w:t>In caso di consorzio già costituito dovrà essere allegato alla dichiarazione sostituiva l’atto costitutivo in copia autentica del consorzio.</w:t>
      </w:r>
    </w:p>
    <w:p w:rsidR="0049681F" w:rsidRPr="001C0E66" w:rsidRDefault="0049681F" w:rsidP="008D6D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bCs/>
          <w:sz w:val="16"/>
          <w:szCs w:val="16"/>
        </w:rPr>
      </w:pPr>
      <w:r w:rsidRPr="001C0E66">
        <w:rPr>
          <w:rFonts w:ascii="Arial" w:hAnsi="Arial" w:cs="Arial"/>
          <w:snapToGrid w:val="0"/>
        </w:rPr>
        <w:t>In caso di presentazione di false dichiarazioni o false documentazioni nelle procedure di gara e negli affidamenti di subappalto, la stazione appaltante segnalerà il fatto all’Autorità che, se riterrà che siano state rese con dolo o colpa grave in considerazione della rilevanza o dalla gravità dei fatti oggetto della falsa dichiarazione o della presentazione di falsa documentazione, disporrà l’iscrizione nel casellario informatico ai fini dell’esclusione dalle procedure di gara e dagli affidamenti di subappalto ai sensi dell’articolo 38 — comma 1, lettera h) — del Codice, per un periodo di un anno, decorso il quale l’iscrizione è cancellata e perde comunque efficacia.</w:t>
      </w:r>
      <w:r w:rsidRPr="001C0E66">
        <w:rPr>
          <w:rFonts w:ascii="Arial" w:hAnsi="Arial" w:cs="Arial"/>
          <w:bCs/>
          <w:sz w:val="32"/>
          <w:szCs w:val="28"/>
        </w:rPr>
        <w:br w:type="page"/>
      </w:r>
      <w:r w:rsidRPr="001C0E66">
        <w:rPr>
          <w:bCs/>
          <w:sz w:val="16"/>
          <w:szCs w:val="16"/>
        </w:rPr>
        <w:t>Obblighi informativi</w:t>
      </w:r>
    </w:p>
    <w:p w:rsidR="0049681F" w:rsidRPr="006510A9" w:rsidRDefault="0049681F" w:rsidP="0049681F">
      <w:pPr>
        <w:autoSpaceDE w:val="0"/>
        <w:autoSpaceDN w:val="0"/>
        <w:adjustRightInd w:val="0"/>
        <w:spacing w:after="120"/>
        <w:jc w:val="center"/>
        <w:rPr>
          <w:b/>
          <w:bCs/>
          <w:sz w:val="16"/>
          <w:szCs w:val="16"/>
        </w:rPr>
      </w:pPr>
      <w:r w:rsidRPr="006510A9">
        <w:rPr>
          <w:b/>
          <w:bCs/>
          <w:sz w:val="16"/>
          <w:szCs w:val="16"/>
        </w:rPr>
        <w:t xml:space="preserve">[decreto legislativo 30 giugno 2003, n. 196 </w:t>
      </w:r>
      <w:proofErr w:type="spellStart"/>
      <w:r w:rsidRPr="006510A9">
        <w:rPr>
          <w:b/>
          <w:bCs/>
          <w:sz w:val="16"/>
          <w:szCs w:val="16"/>
        </w:rPr>
        <w:t>s.m.i.</w:t>
      </w:r>
      <w:proofErr w:type="spellEnd"/>
      <w:r w:rsidRPr="006510A9">
        <w:rPr>
          <w:b/>
          <w:bCs/>
          <w:sz w:val="16"/>
          <w:szCs w:val="16"/>
        </w:rPr>
        <w:t xml:space="preserve"> «</w:t>
      </w:r>
      <w:r w:rsidRPr="006510A9">
        <w:rPr>
          <w:b/>
          <w:bCs/>
          <w:i/>
          <w:sz w:val="16"/>
          <w:szCs w:val="16"/>
        </w:rPr>
        <w:t>Codice in materia di protezione dei dati personali</w:t>
      </w:r>
      <w:r w:rsidRPr="006510A9">
        <w:rPr>
          <w:b/>
          <w:bCs/>
          <w:sz w:val="16"/>
          <w:szCs w:val="16"/>
        </w:rPr>
        <w:t>»]</w:t>
      </w:r>
    </w:p>
    <w:p w:rsidR="0049681F" w:rsidRPr="006510A9" w:rsidRDefault="0049681F" w:rsidP="0049681F">
      <w:pPr>
        <w:spacing w:after="120"/>
        <w:ind w:firstLine="709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Informo che il Comune di Nucetto, nel dare attuazione al decreto legislativo 30 giugno 2003, n. 196 </w:t>
      </w:r>
      <w:proofErr w:type="spellStart"/>
      <w:r w:rsidRPr="006510A9">
        <w:rPr>
          <w:sz w:val="16"/>
          <w:szCs w:val="16"/>
        </w:rPr>
        <w:t>s.m.i.</w:t>
      </w:r>
      <w:proofErr w:type="spellEnd"/>
      <w:r w:rsidRPr="006510A9">
        <w:rPr>
          <w:sz w:val="16"/>
          <w:szCs w:val="16"/>
        </w:rPr>
        <w:t xml:space="preserve"> «</w:t>
      </w:r>
      <w:r w:rsidRPr="006510A9">
        <w:rPr>
          <w:i/>
          <w:sz w:val="16"/>
          <w:szCs w:val="16"/>
        </w:rPr>
        <w:t>Codice in materia di protezione dei dati personali</w:t>
      </w:r>
      <w:r w:rsidRPr="006510A9">
        <w:rPr>
          <w:sz w:val="16"/>
          <w:szCs w:val="16"/>
        </w:rPr>
        <w:t>» [in seguito “Codice privacy”], garantisce che il trattamento dei dati personali si svolga nel rispetto dei diritti, delle libertà fondamentali, nonché della dignità delle persone fisiche, con particolare riferimento alla riservatezza e all’identità personale. Il trattamento dei dati che si intende effettuare, pertanto, sarà improntato a liceità e correttezza nella piena tutela dei suoi diritti e in particolare della sua riservatezza.</w:t>
      </w:r>
    </w:p>
    <w:p w:rsidR="0049681F" w:rsidRPr="006510A9" w:rsidRDefault="0049681F" w:rsidP="0049681F">
      <w:pPr>
        <w:spacing w:after="120"/>
        <w:ind w:firstLine="709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Ai sensi dell’articolo 13 del predetto Codice privacy informo che:</w:t>
      </w:r>
    </w:p>
    <w:p w:rsidR="0049681F" w:rsidRPr="006510A9" w:rsidRDefault="0049681F" w:rsidP="0049681F">
      <w:pPr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la richiesta di dati è finalizzata all’espletamento della procedura in oggetto;</w:t>
      </w:r>
    </w:p>
    <w:p w:rsidR="0049681F" w:rsidRPr="006510A9" w:rsidRDefault="0049681F" w:rsidP="0049681F">
      <w:pPr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il conferimento dei dati ha natura obbligatoria;</w:t>
      </w:r>
    </w:p>
    <w:p w:rsidR="0049681F" w:rsidRPr="006510A9" w:rsidRDefault="0049681F" w:rsidP="0049681F">
      <w:pPr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l’eventuale rifiuto di ottemperare a quanto sopra comporta l’esclusione dalla partecipazione alla presente procedura concorsuale;</w:t>
      </w:r>
    </w:p>
    <w:p w:rsidR="0049681F" w:rsidRPr="006510A9" w:rsidRDefault="0049681F" w:rsidP="0049681F">
      <w:pPr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i soggetti o le categorie di soggetti cui possono essere comunicati i dati sono: 1) il personale dell’ente coinvolto nel procedimento; 2) gli eventuali partecipanti alla procedura di gara; 3) ogni altro soggetto interessato ai sensi della legge 7 agosto 1990 n. 241 </w:t>
      </w:r>
      <w:proofErr w:type="spellStart"/>
      <w:r w:rsidRPr="006510A9">
        <w:rPr>
          <w:sz w:val="16"/>
          <w:szCs w:val="16"/>
        </w:rPr>
        <w:t>s.m.i.</w:t>
      </w:r>
      <w:proofErr w:type="spellEnd"/>
      <w:r w:rsidRPr="006510A9">
        <w:rPr>
          <w:sz w:val="16"/>
          <w:szCs w:val="16"/>
        </w:rPr>
        <w:t>; 4) altri soggetti del Comune;</w:t>
      </w:r>
    </w:p>
    <w:p w:rsidR="0049681F" w:rsidRPr="006510A9" w:rsidRDefault="0049681F" w:rsidP="0049681F">
      <w:pPr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i diritti dell’interessato sono quelli previsti dall’articolo 7 del Codice privacy;</w:t>
      </w:r>
    </w:p>
    <w:p w:rsidR="0049681F" w:rsidRPr="006510A9" w:rsidRDefault="0049681F" w:rsidP="0049681F">
      <w:pPr>
        <w:numPr>
          <w:ilvl w:val="0"/>
          <w:numId w:val="9"/>
        </w:numPr>
        <w:spacing w:after="120" w:line="240" w:lineRule="auto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titolare del trattamento è il Comune, legalmente rappresentata dal Sindaco. Responsabili sono i dirigenti dei settori interessati.</w:t>
      </w:r>
    </w:p>
    <w:p w:rsidR="0049681F" w:rsidRPr="006510A9" w:rsidRDefault="0049681F" w:rsidP="0049681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both"/>
        <w:rPr>
          <w:sz w:val="16"/>
          <w:szCs w:val="16"/>
        </w:rPr>
      </w:pPr>
      <w:r w:rsidRPr="006510A9">
        <w:rPr>
          <w:rStyle w:val="provvnumart"/>
          <w:sz w:val="16"/>
          <w:szCs w:val="16"/>
        </w:rPr>
        <w:t>Art. 7</w:t>
      </w:r>
      <w:r w:rsidRPr="006510A9">
        <w:rPr>
          <w:sz w:val="16"/>
          <w:szCs w:val="16"/>
        </w:rPr>
        <w:t xml:space="preserve"> </w:t>
      </w:r>
      <w:r w:rsidRPr="006510A9">
        <w:rPr>
          <w:rStyle w:val="provvrubrica"/>
          <w:sz w:val="16"/>
          <w:szCs w:val="16"/>
        </w:rPr>
        <w:t>(Diritto di accesso ai dati personali ed altri diritti)</w:t>
      </w:r>
    </w:p>
    <w:p w:rsidR="0049681F" w:rsidRPr="006510A9" w:rsidRDefault="0049681F" w:rsidP="0049681F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284" w:right="284"/>
        <w:rPr>
          <w:sz w:val="16"/>
          <w:szCs w:val="16"/>
        </w:rPr>
      </w:pPr>
      <w:r w:rsidRPr="006510A9">
        <w:rPr>
          <w:rStyle w:val="provvnumcomma"/>
          <w:sz w:val="16"/>
          <w:szCs w:val="16"/>
        </w:rPr>
        <w:t>1.</w:t>
      </w:r>
      <w:r w:rsidRPr="006510A9">
        <w:rPr>
          <w:sz w:val="16"/>
          <w:szCs w:val="16"/>
        </w:rPr>
        <w:t>  L’interessato ha diritto di ottenere la conferma dell’esistenza o meno di dati personali che lo riguardano, anche se non ancora registrati, e la loro comunicazione in forma intelligibile.</w:t>
      </w:r>
    </w:p>
    <w:p w:rsidR="0049681F" w:rsidRPr="006510A9" w:rsidRDefault="0049681F" w:rsidP="0049681F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6"/>
          <w:szCs w:val="16"/>
        </w:rPr>
      </w:pPr>
      <w:r w:rsidRPr="006510A9">
        <w:rPr>
          <w:rStyle w:val="provvnumcomma"/>
          <w:sz w:val="16"/>
          <w:szCs w:val="16"/>
        </w:rPr>
        <w:t>2.</w:t>
      </w:r>
      <w:r w:rsidRPr="006510A9">
        <w:rPr>
          <w:sz w:val="16"/>
          <w:szCs w:val="16"/>
        </w:rPr>
        <w:t>  L’interessato ha diritto di ottenere l’indicazione: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a)  dell’origine dei dati personali;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b)  delle finalità e modalità del trattamento;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c)  della logica applicata in caso di trattamento effettuato con l’ausilio di strumenti elettronici;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d)  degli estremi identificativi del titolare, dei responsabili e del rappresentante designato ai sensi dell’</w:t>
      </w:r>
      <w:hyperlink r:id="rId5" w:history="1">
        <w:r w:rsidRPr="006510A9">
          <w:rPr>
            <w:rStyle w:val="linkneltesto"/>
            <w:sz w:val="16"/>
            <w:szCs w:val="16"/>
          </w:rPr>
          <w:t>articolo 5, comma 2</w:t>
        </w:r>
      </w:hyperlink>
      <w:r w:rsidRPr="006510A9">
        <w:rPr>
          <w:sz w:val="16"/>
          <w:szCs w:val="16"/>
        </w:rPr>
        <w:t xml:space="preserve">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e)  dei soggetti o delle categorie di soggetti ai quali i dati personali possono essere comunicati o che possono venirne a conoscenza in qualità di rappresentante designato nel territorio dello Stato, di responsabili o incaricati.</w:t>
      </w:r>
    </w:p>
    <w:p w:rsidR="0049681F" w:rsidRPr="006510A9" w:rsidRDefault="0049681F" w:rsidP="0049681F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6"/>
          <w:szCs w:val="16"/>
        </w:rPr>
      </w:pPr>
      <w:r w:rsidRPr="006510A9">
        <w:rPr>
          <w:rStyle w:val="provvnumcomma"/>
          <w:sz w:val="16"/>
          <w:szCs w:val="16"/>
        </w:rPr>
        <w:t>3.</w:t>
      </w:r>
      <w:r w:rsidRPr="006510A9">
        <w:rPr>
          <w:sz w:val="16"/>
          <w:szCs w:val="16"/>
        </w:rPr>
        <w:t>  L’interessato ha diritto di ottenere: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a)  l’aggiornamento, la rettificazione ovvero, quando vi ha interesse, l’integrazione dei dati;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b) 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sz w:val="16"/>
          <w:szCs w:val="16"/>
        </w:rPr>
      </w:pPr>
      <w:r w:rsidRPr="006510A9">
        <w:rPr>
          <w:sz w:val="16"/>
          <w:szCs w:val="16"/>
        </w:rPr>
        <w:t>c) 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9681F" w:rsidRPr="006510A9" w:rsidRDefault="0049681F" w:rsidP="0049681F">
      <w:pPr>
        <w:pStyle w:val="provvr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right="284"/>
        <w:rPr>
          <w:sz w:val="16"/>
          <w:szCs w:val="16"/>
        </w:rPr>
      </w:pPr>
      <w:r w:rsidRPr="006510A9">
        <w:rPr>
          <w:rStyle w:val="provvnumcomma"/>
          <w:sz w:val="16"/>
          <w:szCs w:val="16"/>
        </w:rPr>
        <w:t>4.</w:t>
      </w:r>
      <w:r w:rsidRPr="006510A9">
        <w:rPr>
          <w:sz w:val="16"/>
          <w:szCs w:val="16"/>
        </w:rPr>
        <w:t>  L’interessato ha diritto di opporsi, in tutto o in parte: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a)  per motivi legittimi al trattamento dei dati personali che lo riguardano, ancorché pertinenti allo scopo della raccolta;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403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b)  al trattamento di dati personali che lo riguardano a fini di invio di materiale pubblicitario o di vendita diretta o per il compimento di ricerche di mercato o di comunicazione commerciale. </w:t>
      </w:r>
    </w:p>
    <w:p w:rsidR="0049681F" w:rsidRPr="006510A9" w:rsidRDefault="0049681F" w:rsidP="0049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284" w:firstLine="403"/>
        <w:jc w:val="both"/>
        <w:rPr>
          <w:sz w:val="16"/>
          <w:szCs w:val="16"/>
        </w:rPr>
      </w:pPr>
    </w:p>
    <w:p w:rsidR="0049681F" w:rsidRPr="006510A9" w:rsidRDefault="0049681F" w:rsidP="0049681F">
      <w:pPr>
        <w:spacing w:before="120"/>
        <w:ind w:firstLine="540"/>
        <w:jc w:val="both"/>
        <w:rPr>
          <w:sz w:val="16"/>
          <w:szCs w:val="16"/>
        </w:rPr>
      </w:pPr>
      <w:r w:rsidRPr="006510A9">
        <w:rPr>
          <w:sz w:val="16"/>
          <w:szCs w:val="16"/>
        </w:rPr>
        <w:t xml:space="preserve">Titolare del trattamento è il Comune di </w:t>
      </w:r>
      <w:r w:rsidR="00B2318D">
        <w:rPr>
          <w:sz w:val="16"/>
          <w:szCs w:val="16"/>
        </w:rPr>
        <w:t>Sale delle Langhe</w:t>
      </w:r>
      <w:r w:rsidRPr="006510A9">
        <w:rPr>
          <w:sz w:val="16"/>
          <w:szCs w:val="16"/>
        </w:rPr>
        <w:t xml:space="preserve">, rappresentato dal </w:t>
      </w:r>
      <w:r w:rsidR="00B2318D">
        <w:rPr>
          <w:sz w:val="16"/>
          <w:szCs w:val="16"/>
        </w:rPr>
        <w:t>S</w:t>
      </w:r>
      <w:r w:rsidRPr="006510A9">
        <w:rPr>
          <w:sz w:val="16"/>
          <w:szCs w:val="16"/>
        </w:rPr>
        <w:t>indaco pro-tempore.</w:t>
      </w:r>
    </w:p>
    <w:p w:rsidR="0049681F" w:rsidRPr="006510A9" w:rsidRDefault="0049681F" w:rsidP="0049681F">
      <w:pPr>
        <w:ind w:firstLine="540"/>
        <w:jc w:val="both"/>
        <w:rPr>
          <w:sz w:val="16"/>
          <w:szCs w:val="16"/>
        </w:rPr>
      </w:pPr>
    </w:p>
    <w:p w:rsidR="0049681F" w:rsidRPr="006510A9" w:rsidRDefault="0049681F" w:rsidP="0049681F">
      <w:pPr>
        <w:tabs>
          <w:tab w:val="left" w:pos="6840"/>
        </w:tabs>
        <w:ind w:left="5664"/>
        <w:jc w:val="center"/>
        <w:rPr>
          <w:b/>
          <w:sz w:val="16"/>
          <w:szCs w:val="16"/>
        </w:rPr>
      </w:pPr>
    </w:p>
    <w:p w:rsidR="0049681F" w:rsidRPr="009F4E90" w:rsidRDefault="009F4E90" w:rsidP="0049681F">
      <w:pPr>
        <w:tabs>
          <w:tab w:val="left" w:pos="6840"/>
        </w:tabs>
        <w:ind w:left="5664"/>
        <w:jc w:val="center"/>
        <w:rPr>
          <w:rFonts w:ascii="Book Antiqua" w:hAnsi="Book Antiqua"/>
          <w:b/>
        </w:rPr>
      </w:pPr>
      <w:r w:rsidRPr="009F4E90">
        <w:rPr>
          <w:rFonts w:ascii="Book Antiqua" w:hAnsi="Book Antiqua"/>
          <w:b/>
        </w:rPr>
        <w:t>Il Responsabile del Servizio</w:t>
      </w:r>
    </w:p>
    <w:p w:rsidR="0049681F" w:rsidRPr="009F4E90" w:rsidRDefault="009F4E90" w:rsidP="0049681F">
      <w:pPr>
        <w:tabs>
          <w:tab w:val="left" w:pos="6840"/>
        </w:tabs>
        <w:ind w:left="5664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Geom. Ferrero Maurizio</w:t>
      </w:r>
    </w:p>
    <w:p w:rsidR="0049681F" w:rsidRDefault="0049681F" w:rsidP="0049681F">
      <w:pPr>
        <w:widowControl w:val="0"/>
        <w:ind w:left="5664"/>
        <w:jc w:val="center"/>
      </w:pPr>
    </w:p>
    <w:p w:rsidR="0049681F" w:rsidRDefault="0049681F" w:rsidP="0049681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E4EE8" w:rsidRDefault="007E4EE8"/>
    <w:sectPr w:rsidR="007E4EE8" w:rsidSect="00727F3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">
    <w:nsid w:val="2577760B"/>
    <w:multiLevelType w:val="hybridMultilevel"/>
    <w:tmpl w:val="B65C7CD2"/>
    <w:lvl w:ilvl="0" w:tplc="DDBC2410">
      <w:start w:val="1"/>
      <w:numFmt w:val="bullet"/>
      <w:lvlText w:val="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sz w:val="48"/>
      </w:rPr>
    </w:lvl>
    <w:lvl w:ilvl="1" w:tplc="FD5668E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B5EB7"/>
    <w:multiLevelType w:val="multilevel"/>
    <w:tmpl w:val="A7862E70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3EEE64F6"/>
    <w:multiLevelType w:val="hybridMultilevel"/>
    <w:tmpl w:val="014AC8F2"/>
    <w:lvl w:ilvl="0" w:tplc="DDBC2410">
      <w:start w:val="1"/>
      <w:numFmt w:val="bullet"/>
      <w:lvlText w:val="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sz w:val="48"/>
      </w:rPr>
    </w:lvl>
    <w:lvl w:ilvl="1" w:tplc="FD5668E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1722B"/>
    <w:multiLevelType w:val="hybridMultilevel"/>
    <w:tmpl w:val="49BAD20E"/>
    <w:lvl w:ilvl="0" w:tplc="DDBC2410">
      <w:start w:val="1"/>
      <w:numFmt w:val="bullet"/>
      <w:lvlText w:val="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sz w:val="48"/>
      </w:rPr>
    </w:lvl>
    <w:lvl w:ilvl="1" w:tplc="FD5668E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13476"/>
    <w:multiLevelType w:val="hybridMultilevel"/>
    <w:tmpl w:val="32C8A9DE"/>
    <w:lvl w:ilvl="0" w:tplc="04E2D2F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26CCB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D20007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AB4903"/>
    <w:multiLevelType w:val="hybridMultilevel"/>
    <w:tmpl w:val="69A4545E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49681F"/>
    <w:rsid w:val="001C0E66"/>
    <w:rsid w:val="001E2D1C"/>
    <w:rsid w:val="003C0348"/>
    <w:rsid w:val="0047015D"/>
    <w:rsid w:val="0049681F"/>
    <w:rsid w:val="00727F37"/>
    <w:rsid w:val="007E4EE8"/>
    <w:rsid w:val="009C6CC4"/>
    <w:rsid w:val="009F4E90"/>
    <w:rsid w:val="00A2623C"/>
    <w:rsid w:val="00B2318D"/>
    <w:rsid w:val="00EB6A75"/>
    <w:rsid w:val="00ED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81F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9681F"/>
    <w:pPr>
      <w:keepNext/>
      <w:spacing w:after="0" w:line="240" w:lineRule="auto"/>
      <w:jc w:val="right"/>
      <w:outlineLvl w:val="0"/>
    </w:pPr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6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681F"/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68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Corpoarticolo">
    <w:name w:val="A_Corpo articolo"/>
    <w:basedOn w:val="Normale"/>
    <w:link w:val="ACorpoarticoloCarattere"/>
    <w:rsid w:val="0049681F"/>
    <w:p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CorpoarticoloCarattere">
    <w:name w:val="A_Corpo articolo Carattere"/>
    <w:link w:val="ACorpoarticolo"/>
    <w:rsid w:val="0049681F"/>
    <w:rPr>
      <w:rFonts w:ascii="Arial" w:eastAsia="Times New Roman" w:hAnsi="Arial" w:cs="Arial"/>
      <w:lang w:eastAsia="it-IT"/>
    </w:rPr>
  </w:style>
  <w:style w:type="paragraph" w:customStyle="1" w:styleId="CSAArticolo">
    <w:name w:val="CSA_Articolo"/>
    <w:basedOn w:val="Testonormale"/>
    <w:qFormat/>
    <w:rsid w:val="0049681F"/>
    <w:pPr>
      <w:spacing w:after="120"/>
      <w:jc w:val="both"/>
    </w:pPr>
    <w:rPr>
      <w:rFonts w:ascii="Times New Roman" w:eastAsia="Times New Roman" w:hAnsi="Times New Roman" w:cs="Courier New"/>
      <w:sz w:val="24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rsid w:val="0049681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Elencotratto">
    <w:name w:val="A_Elenco tratto"/>
    <w:basedOn w:val="Normale"/>
    <w:link w:val="AElencotrattoCarattere"/>
    <w:rsid w:val="004968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ElencotrattoCarattere">
    <w:name w:val="A_Elenco tratto Carattere"/>
    <w:link w:val="AElencotratto"/>
    <w:rsid w:val="0049681F"/>
    <w:rPr>
      <w:rFonts w:ascii="Arial" w:eastAsia="Times New Roman" w:hAnsi="Arial" w:cs="Arial"/>
      <w:lang w:eastAsia="it-IT"/>
    </w:rPr>
  </w:style>
  <w:style w:type="paragraph" w:customStyle="1" w:styleId="Default">
    <w:name w:val="Default"/>
    <w:rsid w:val="0049681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link w:val="Corpotesto1"/>
    <w:locked/>
    <w:rsid w:val="004968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ovvr0">
    <w:name w:val="provv_r0"/>
    <w:basedOn w:val="Normale"/>
    <w:rsid w:val="0049681F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rsid w:val="0049681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nkneltesto">
    <w:name w:val="link_nel_testo"/>
    <w:rsid w:val="0049681F"/>
    <w:rPr>
      <w:i/>
      <w:iCs/>
    </w:rPr>
  </w:style>
  <w:style w:type="character" w:customStyle="1" w:styleId="provvnumart">
    <w:name w:val="provv_numart"/>
    <w:rsid w:val="0049681F"/>
    <w:rPr>
      <w:b/>
      <w:bCs/>
    </w:rPr>
  </w:style>
  <w:style w:type="character" w:customStyle="1" w:styleId="provvrubrica">
    <w:name w:val="provv_rubrica"/>
    <w:rsid w:val="0049681F"/>
    <w:rPr>
      <w:i/>
      <w:iCs/>
    </w:rPr>
  </w:style>
  <w:style w:type="character" w:customStyle="1" w:styleId="provvnumcomma">
    <w:name w:val="provv_numcomma"/>
    <w:basedOn w:val="Carpredefinitoparagrafo"/>
    <w:rsid w:val="0049681F"/>
  </w:style>
  <w:style w:type="paragraph" w:styleId="Testonormale">
    <w:name w:val="Plain Text"/>
    <w:basedOn w:val="Normale"/>
    <w:link w:val="TestonormaleCarattere"/>
    <w:uiPriority w:val="99"/>
    <w:semiHidden/>
    <w:unhideWhenUsed/>
    <w:rsid w:val="004968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9681F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81F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9681F"/>
    <w:pPr>
      <w:keepNext/>
      <w:spacing w:after="0" w:line="240" w:lineRule="auto"/>
      <w:jc w:val="right"/>
      <w:outlineLvl w:val="0"/>
    </w:pPr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6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681F"/>
    <w:rPr>
      <w:rFonts w:ascii="Franklin Gothic Medium" w:eastAsia="Times New Roman" w:hAnsi="Franklin Gothic Medium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68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Corpoarticolo">
    <w:name w:val="A_Corpo articolo"/>
    <w:basedOn w:val="Normale"/>
    <w:link w:val="ACorpoarticoloCarattere"/>
    <w:rsid w:val="0049681F"/>
    <w:p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CorpoarticoloCarattere">
    <w:name w:val="A_Corpo articolo Carattere"/>
    <w:link w:val="ACorpoarticolo"/>
    <w:rsid w:val="0049681F"/>
    <w:rPr>
      <w:rFonts w:ascii="Arial" w:eastAsia="Times New Roman" w:hAnsi="Arial" w:cs="Arial"/>
      <w:lang w:eastAsia="it-IT"/>
    </w:rPr>
  </w:style>
  <w:style w:type="paragraph" w:customStyle="1" w:styleId="CSAArticolo">
    <w:name w:val="CSA_Articolo"/>
    <w:basedOn w:val="Testonormale"/>
    <w:qFormat/>
    <w:rsid w:val="0049681F"/>
    <w:pPr>
      <w:spacing w:after="120"/>
      <w:jc w:val="both"/>
    </w:pPr>
    <w:rPr>
      <w:rFonts w:ascii="Times New Roman" w:eastAsia="Times New Roman" w:hAnsi="Times New Roman" w:cs="Courier New"/>
      <w:sz w:val="24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rsid w:val="0049681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Elencotratto">
    <w:name w:val="A_Elenco tratto"/>
    <w:basedOn w:val="Normale"/>
    <w:link w:val="AElencotrattoCarattere"/>
    <w:rsid w:val="004968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AElencotrattoCarattere">
    <w:name w:val="A_Elenco tratto Carattere"/>
    <w:link w:val="AElencotratto"/>
    <w:rsid w:val="0049681F"/>
    <w:rPr>
      <w:rFonts w:ascii="Arial" w:eastAsia="Times New Roman" w:hAnsi="Arial" w:cs="Arial"/>
      <w:lang w:eastAsia="it-IT"/>
    </w:rPr>
  </w:style>
  <w:style w:type="paragraph" w:customStyle="1" w:styleId="Default">
    <w:name w:val="Default"/>
    <w:rsid w:val="0049681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link w:val="Corpotesto1"/>
    <w:locked/>
    <w:rsid w:val="004968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ovvr0">
    <w:name w:val="provv_r0"/>
    <w:basedOn w:val="Normale"/>
    <w:rsid w:val="0049681F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rsid w:val="0049681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nkneltesto">
    <w:name w:val="link_nel_testo"/>
    <w:rsid w:val="0049681F"/>
    <w:rPr>
      <w:i/>
      <w:iCs/>
    </w:rPr>
  </w:style>
  <w:style w:type="character" w:customStyle="1" w:styleId="provvnumart">
    <w:name w:val="provv_numart"/>
    <w:rsid w:val="0049681F"/>
    <w:rPr>
      <w:b/>
      <w:bCs/>
    </w:rPr>
  </w:style>
  <w:style w:type="character" w:customStyle="1" w:styleId="provvrubrica">
    <w:name w:val="provv_rubrica"/>
    <w:rsid w:val="0049681F"/>
    <w:rPr>
      <w:i/>
      <w:iCs/>
    </w:rPr>
  </w:style>
  <w:style w:type="character" w:customStyle="1" w:styleId="provvnumcomma">
    <w:name w:val="provv_numcomma"/>
    <w:basedOn w:val="Carpredefinitoparagrafo"/>
    <w:rsid w:val="0049681F"/>
  </w:style>
  <w:style w:type="paragraph" w:styleId="Testonormale">
    <w:name w:val="Plain Text"/>
    <w:basedOn w:val="Normale"/>
    <w:link w:val="TestonormaleCarattere"/>
    <w:uiPriority w:val="99"/>
    <w:semiHidden/>
    <w:unhideWhenUsed/>
    <w:rsid w:val="004968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9681F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156905ART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Sale delle Langhe</dc:creator>
  <cp:keywords/>
  <dc:description/>
  <cp:lastModifiedBy>bianco.stefania</cp:lastModifiedBy>
  <cp:revision>10</cp:revision>
  <cp:lastPrinted>2016-07-11T06:05:00Z</cp:lastPrinted>
  <dcterms:created xsi:type="dcterms:W3CDTF">2016-06-16T14:32:00Z</dcterms:created>
  <dcterms:modified xsi:type="dcterms:W3CDTF">2016-07-11T14:53:00Z</dcterms:modified>
</cp:coreProperties>
</file>