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F835" w14:textId="2FF6DA2E" w:rsidR="001C616E" w:rsidRDefault="001C616E" w:rsidP="001A279E">
      <w:pPr>
        <w:rPr>
          <w:sz w:val="40"/>
          <w:szCs w:val="40"/>
        </w:rPr>
      </w:pPr>
    </w:p>
    <w:p w14:paraId="3D72B60E" w14:textId="5CB6918A" w:rsidR="00E24804" w:rsidRPr="00407149" w:rsidRDefault="00A4620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07149">
        <w:rPr>
          <w:rFonts w:asciiTheme="minorHAnsi" w:hAnsiTheme="minorHAnsi" w:cstheme="minorHAnsi"/>
          <w:b/>
          <w:sz w:val="36"/>
          <w:szCs w:val="36"/>
        </w:rPr>
        <w:t>Dichiarazione sostituti</w:t>
      </w:r>
      <w:r w:rsidR="00490EE4" w:rsidRPr="00407149">
        <w:rPr>
          <w:rFonts w:asciiTheme="minorHAnsi" w:hAnsiTheme="minorHAnsi" w:cstheme="minorHAnsi"/>
          <w:b/>
          <w:sz w:val="36"/>
          <w:szCs w:val="36"/>
        </w:rPr>
        <w:t>va sul possesso dei requisiti</w:t>
      </w:r>
    </w:p>
    <w:p w14:paraId="74BF02E9" w14:textId="77777777" w:rsidR="00E24804" w:rsidRPr="00B147AB" w:rsidRDefault="00E24804">
      <w:pPr>
        <w:jc w:val="center"/>
        <w:rPr>
          <w:sz w:val="40"/>
          <w:szCs w:val="40"/>
        </w:rPr>
      </w:pPr>
    </w:p>
    <w:p w14:paraId="21B9F3B0" w14:textId="60544016" w:rsidR="0002170B" w:rsidRPr="001A279E" w:rsidRDefault="0002170B" w:rsidP="00021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170B">
        <w:rPr>
          <w:rFonts w:asciiTheme="minorHAnsi" w:hAnsiTheme="minorHAnsi" w:cstheme="minorHAnsi"/>
          <w:b/>
          <w:sz w:val="22"/>
          <w:szCs w:val="22"/>
        </w:rPr>
        <w:t>Procedura</w:t>
      </w:r>
      <w:r w:rsidRPr="0002170B">
        <w:rPr>
          <w:rFonts w:asciiTheme="minorHAnsi" w:hAnsiTheme="minorHAnsi" w:cstheme="minorHAnsi"/>
          <w:sz w:val="22"/>
          <w:szCs w:val="22"/>
        </w:rPr>
        <w:t xml:space="preserve"> </w:t>
      </w:r>
      <w:r w:rsidRPr="0002170B">
        <w:rPr>
          <w:rFonts w:asciiTheme="minorHAnsi" w:hAnsiTheme="minorHAnsi" w:cstheme="minorHAnsi"/>
          <w:b/>
          <w:sz w:val="22"/>
          <w:szCs w:val="22"/>
        </w:rPr>
        <w:t xml:space="preserve">per manifestazione di </w:t>
      </w:r>
      <w:r w:rsidRPr="003C4AFE">
        <w:rPr>
          <w:rFonts w:asciiTheme="minorHAnsi" w:hAnsiTheme="minorHAnsi" w:cstheme="minorHAnsi"/>
          <w:b/>
          <w:sz w:val="22"/>
          <w:szCs w:val="22"/>
        </w:rPr>
        <w:t xml:space="preserve">interesse con contestuale </w:t>
      </w:r>
      <w:r w:rsidR="00911EB3" w:rsidRPr="003C4AFE">
        <w:rPr>
          <w:rFonts w:asciiTheme="minorHAnsi" w:hAnsiTheme="minorHAnsi" w:cstheme="minorHAnsi"/>
          <w:b/>
          <w:sz w:val="22"/>
          <w:szCs w:val="22"/>
        </w:rPr>
        <w:t>proposta progettuale</w:t>
      </w:r>
      <w:r w:rsidRPr="003C4AFE">
        <w:rPr>
          <w:rFonts w:asciiTheme="minorHAnsi" w:hAnsiTheme="minorHAnsi" w:cstheme="minorHAnsi"/>
          <w:sz w:val="22"/>
          <w:szCs w:val="22"/>
        </w:rPr>
        <w:t xml:space="preserve"> </w:t>
      </w:r>
      <w:r w:rsidRPr="003C4AFE">
        <w:rPr>
          <w:rFonts w:asciiTheme="minorHAnsi" w:hAnsiTheme="minorHAnsi" w:cstheme="minorHAnsi"/>
          <w:b/>
          <w:sz w:val="22"/>
          <w:szCs w:val="22"/>
        </w:rPr>
        <w:t>per l’affidamento diretto</w:t>
      </w:r>
      <w:r w:rsidRPr="0002170B">
        <w:rPr>
          <w:rFonts w:asciiTheme="minorHAnsi" w:hAnsiTheme="minorHAnsi" w:cstheme="minorHAnsi"/>
          <w:b/>
          <w:sz w:val="22"/>
          <w:szCs w:val="22"/>
        </w:rPr>
        <w:t>, ai sensi dell’articolo 50, comma 1, lettera b), del decreto legislativo 31 marzo 2023, n. 36, nell’ambito del PNRR</w:t>
      </w:r>
      <w:r w:rsidR="001A27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279E" w:rsidRPr="001A279E">
        <w:rPr>
          <w:rFonts w:asciiTheme="minorHAnsi" w:hAnsiTheme="minorHAnsi" w:cstheme="minorHAnsi"/>
          <w:b/>
          <w:bCs/>
          <w:sz w:val="22"/>
          <w:szCs w:val="22"/>
        </w:rPr>
        <w:t>Missione 5, Componente 2, Investimento 1.1, Sub Investimento 1.1.3, della realizzazione del progetto di cui all’intervento rafforzamento dei servizi sociali a favore della domiciliarità per garantire una dimissione assistita precoce (CUP F84H22000250006) – L’ etica della cura: percorso formativo rivolto agli operatori socio sanitari (OSS)</w:t>
      </w:r>
      <w:r w:rsidR="001A279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5A35117" w14:textId="77777777" w:rsidR="007076DB" w:rsidRDefault="007076DB">
      <w:pPr>
        <w:jc w:val="center"/>
        <w:rPr>
          <w:b/>
          <w:sz w:val="24"/>
          <w:szCs w:val="24"/>
        </w:rPr>
      </w:pPr>
    </w:p>
    <w:p w14:paraId="3517D27F" w14:textId="77777777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Il sottoscritto________________________________________________________</w:t>
      </w:r>
    </w:p>
    <w:p w14:paraId="6DF3290D" w14:textId="77777777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nato a _________________________________________________ il _______________________</w:t>
      </w:r>
    </w:p>
    <w:p w14:paraId="247ACC8A" w14:textId="539FC28D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residente nel Comune di __________________________________________________________</w:t>
      </w:r>
    </w:p>
    <w:p w14:paraId="16058481" w14:textId="5D844EC0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Provincia ________________________ Via/Piazza   _________________________</w:t>
      </w:r>
      <w:r>
        <w:rPr>
          <w:sz w:val="24"/>
          <w:szCs w:val="24"/>
        </w:rPr>
        <w:t>___________</w:t>
      </w:r>
    </w:p>
    <w:p w14:paraId="6CB90F71" w14:textId="137755CD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 xml:space="preserve">In qualità di ___________________________ </w:t>
      </w:r>
      <w:proofErr w:type="spellStart"/>
      <w:r w:rsidRPr="00C21490">
        <w:rPr>
          <w:sz w:val="24"/>
          <w:szCs w:val="24"/>
        </w:rPr>
        <w:t>di</w:t>
      </w:r>
      <w:proofErr w:type="spellEnd"/>
      <w:r w:rsidRPr="00C21490">
        <w:rPr>
          <w:sz w:val="24"/>
          <w:szCs w:val="24"/>
        </w:rPr>
        <w:t xml:space="preserve">  _______________________________________</w:t>
      </w:r>
    </w:p>
    <w:p w14:paraId="1292664D" w14:textId="0124F770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con sede legale nel Comune di _________________ (_____) CAP _______________________</w:t>
      </w:r>
    </w:p>
    <w:p w14:paraId="156B6261" w14:textId="7C7E187C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Via/Piazza _____________________________________________________________________</w:t>
      </w:r>
    </w:p>
    <w:p w14:paraId="53A9E4E0" w14:textId="26C9332A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con sede operativa nel Comune di ____________________________ (_____) CAP __________</w:t>
      </w:r>
    </w:p>
    <w:p w14:paraId="37BE43B6" w14:textId="6B680B9A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Via/Piazza_____________________________________________________________________</w:t>
      </w:r>
    </w:p>
    <w:p w14:paraId="19386AE5" w14:textId="00D6DAAF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>P. I.V.A. _________________________________C.F. _________________________________</w:t>
      </w:r>
    </w:p>
    <w:p w14:paraId="24699B80" w14:textId="66DB3339" w:rsidR="00C21490" w:rsidRPr="00C21490" w:rsidRDefault="00C21490" w:rsidP="00C21490">
      <w:pPr>
        <w:spacing w:line="276" w:lineRule="auto"/>
        <w:ind w:right="96"/>
        <w:rPr>
          <w:sz w:val="24"/>
          <w:szCs w:val="24"/>
        </w:rPr>
      </w:pPr>
      <w:r w:rsidRPr="00C21490">
        <w:rPr>
          <w:sz w:val="24"/>
          <w:szCs w:val="24"/>
        </w:rPr>
        <w:t xml:space="preserve">Tel. _________________ ________________ e-mail </w:t>
      </w:r>
      <w:r>
        <w:rPr>
          <w:sz w:val="24"/>
          <w:szCs w:val="24"/>
        </w:rPr>
        <w:t>________________________________</w:t>
      </w:r>
    </w:p>
    <w:p w14:paraId="027F3BD8" w14:textId="64470697" w:rsidR="00C21490" w:rsidRPr="00A37EFC" w:rsidRDefault="00C21490" w:rsidP="00C21490">
      <w:pPr>
        <w:spacing w:line="276" w:lineRule="auto"/>
        <w:ind w:right="96"/>
        <w:rPr>
          <w:i/>
          <w:iCs/>
          <w:sz w:val="24"/>
          <w:szCs w:val="24"/>
        </w:rPr>
      </w:pPr>
      <w:r w:rsidRPr="00C21490">
        <w:rPr>
          <w:sz w:val="24"/>
          <w:szCs w:val="24"/>
        </w:rPr>
        <w:t xml:space="preserve">PEC ___________________________________________________ </w:t>
      </w:r>
      <w:r w:rsidRPr="00A37EFC">
        <w:rPr>
          <w:i/>
          <w:iCs/>
          <w:sz w:val="24"/>
          <w:szCs w:val="24"/>
        </w:rPr>
        <w:t>(cui verranno inviate comunicazioni ufficiali relative alla presente procedura)</w:t>
      </w:r>
    </w:p>
    <w:p w14:paraId="38887C1F" w14:textId="77777777" w:rsidR="003C01A9" w:rsidRPr="00C21490" w:rsidRDefault="003C01A9" w:rsidP="00B2334C">
      <w:pPr>
        <w:pStyle w:val="ACorpoarticolo"/>
        <w:tabs>
          <w:tab w:val="left" w:pos="-10836"/>
          <w:tab w:val="left" w:pos="-10632"/>
        </w:tabs>
        <w:spacing w:before="0" w:after="120"/>
        <w:ind w:left="5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06F08" w14:textId="34EB0E18" w:rsidR="00B2334C" w:rsidRPr="00C21490" w:rsidRDefault="00B2334C" w:rsidP="00B2334C">
      <w:pPr>
        <w:pStyle w:val="ACorpoarticolo"/>
        <w:tabs>
          <w:tab w:val="left" w:pos="-10836"/>
          <w:tab w:val="left" w:pos="-10632"/>
        </w:tabs>
        <w:spacing w:before="0" w:after="120"/>
        <w:ind w:left="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49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BF16AB4" w14:textId="77777777" w:rsidR="00EF0A1E" w:rsidRPr="00C21490" w:rsidRDefault="00EF0A1E" w:rsidP="00EF0A1E">
      <w:pPr>
        <w:numPr>
          <w:ilvl w:val="0"/>
          <w:numId w:val="7"/>
        </w:numPr>
        <w:autoSpaceDE w:val="0"/>
        <w:adjustRightInd w:val="0"/>
        <w:spacing w:line="276" w:lineRule="auto"/>
        <w:ind w:left="284" w:hanging="284"/>
        <w:textAlignment w:val="auto"/>
        <w:rPr>
          <w:sz w:val="24"/>
          <w:szCs w:val="24"/>
        </w:rPr>
      </w:pPr>
      <w:r w:rsidRPr="00C21490">
        <w:rPr>
          <w:sz w:val="24"/>
          <w:szCs w:val="24"/>
        </w:rPr>
        <w:t>di voler partecipare:</w:t>
      </w:r>
    </w:p>
    <w:p w14:paraId="479736E2" w14:textId="77777777" w:rsidR="00EF0A1E" w:rsidRPr="00C21490" w:rsidRDefault="00EF0A1E" w:rsidP="00EF0A1E">
      <w:pPr>
        <w:autoSpaceDE w:val="0"/>
        <w:spacing w:after="120"/>
        <w:ind w:left="284"/>
        <w:rPr>
          <w:sz w:val="24"/>
          <w:szCs w:val="24"/>
        </w:rPr>
      </w:pPr>
      <w:r w:rsidRPr="00C21490">
        <w:rPr>
          <w:sz w:val="24"/>
          <w:szCs w:val="24"/>
        </w:rPr>
        <w:t>□ in forma singola;</w:t>
      </w:r>
    </w:p>
    <w:p w14:paraId="0F215E7C" w14:textId="77777777" w:rsidR="00EF0A1E" w:rsidRPr="00C21490" w:rsidRDefault="00EF0A1E" w:rsidP="00EF0A1E">
      <w:pPr>
        <w:autoSpaceDE w:val="0"/>
        <w:spacing w:after="120"/>
        <w:ind w:left="426" w:hanging="142"/>
        <w:rPr>
          <w:sz w:val="24"/>
          <w:szCs w:val="24"/>
        </w:rPr>
      </w:pPr>
      <w:r w:rsidRPr="00C21490">
        <w:rPr>
          <w:sz w:val="24"/>
          <w:szCs w:val="24"/>
        </w:rPr>
        <w:t>□ in qualità di mandatario/capofila di raggruppamento o consorzio (composizione plurisoggettiva)</w:t>
      </w:r>
    </w:p>
    <w:p w14:paraId="0E32817C" w14:textId="77777777" w:rsidR="00EF0A1E" w:rsidRPr="00C21490" w:rsidRDefault="00EF0A1E" w:rsidP="00EF0A1E">
      <w:pPr>
        <w:autoSpaceDE w:val="0"/>
        <w:spacing w:after="120"/>
        <w:ind w:left="426" w:hanging="142"/>
        <w:rPr>
          <w:sz w:val="24"/>
          <w:szCs w:val="24"/>
        </w:rPr>
      </w:pPr>
      <w:r w:rsidRPr="00C21490">
        <w:rPr>
          <w:sz w:val="24"/>
          <w:szCs w:val="24"/>
        </w:rPr>
        <w:t>□ in qualità di mandante di raggruppamento o consorzio (composizione plurisoggettiva)</w:t>
      </w:r>
    </w:p>
    <w:p w14:paraId="429E1BA2" w14:textId="77777777" w:rsidR="00EF0A1E" w:rsidRPr="00C21490" w:rsidRDefault="00EF0A1E" w:rsidP="00EF0A1E">
      <w:pPr>
        <w:autoSpaceDE w:val="0"/>
        <w:spacing w:line="276" w:lineRule="auto"/>
        <w:ind w:left="426" w:hanging="142"/>
        <w:rPr>
          <w:sz w:val="24"/>
          <w:szCs w:val="24"/>
        </w:rPr>
      </w:pPr>
      <w:r w:rsidRPr="00C21490">
        <w:rPr>
          <w:sz w:val="24"/>
          <w:szCs w:val="24"/>
        </w:rPr>
        <w:t>In caso di raggruppamento:</w:t>
      </w:r>
    </w:p>
    <w:p w14:paraId="4696E86C" w14:textId="658CC357" w:rsidR="00EF0A1E" w:rsidRPr="00C21490" w:rsidRDefault="00EF0A1E" w:rsidP="00EF0A1E">
      <w:pPr>
        <w:autoSpaceDE w:val="0"/>
        <w:spacing w:line="276" w:lineRule="auto"/>
        <w:ind w:left="284"/>
        <w:rPr>
          <w:sz w:val="24"/>
          <w:szCs w:val="24"/>
        </w:rPr>
      </w:pPr>
      <w:r w:rsidRPr="00C21490">
        <w:rPr>
          <w:sz w:val="24"/>
          <w:szCs w:val="24"/>
        </w:rPr>
        <w:t>□ da costituirsi</w:t>
      </w:r>
    </w:p>
    <w:p w14:paraId="265F5785" w14:textId="77777777" w:rsidR="00EF0A1E" w:rsidRPr="00C21490" w:rsidRDefault="00EF0A1E" w:rsidP="00EF0A1E">
      <w:pPr>
        <w:autoSpaceDE w:val="0"/>
        <w:spacing w:line="276" w:lineRule="auto"/>
        <w:ind w:left="284"/>
        <w:rPr>
          <w:sz w:val="24"/>
          <w:szCs w:val="24"/>
        </w:rPr>
      </w:pPr>
      <w:r w:rsidRPr="00C21490">
        <w:rPr>
          <w:sz w:val="24"/>
          <w:szCs w:val="24"/>
        </w:rPr>
        <w:t>□ già costituito ________________________________________________________________;</w:t>
      </w:r>
    </w:p>
    <w:p w14:paraId="32AD4C74" w14:textId="77777777" w:rsidR="00EF0A1E" w:rsidRPr="00C21490" w:rsidRDefault="00EF0A1E" w:rsidP="00EF0A1E">
      <w:pPr>
        <w:autoSpaceDE w:val="0"/>
        <w:spacing w:line="276" w:lineRule="auto"/>
        <w:ind w:left="284"/>
        <w:rPr>
          <w:sz w:val="24"/>
          <w:szCs w:val="24"/>
        </w:rPr>
      </w:pPr>
      <w:r w:rsidRPr="00C21490">
        <w:rPr>
          <w:sz w:val="24"/>
          <w:szCs w:val="24"/>
        </w:rPr>
        <w:t>del raggruppamento fanno parte i seguenti soggetti:</w:t>
      </w:r>
    </w:p>
    <w:p w14:paraId="47B25E74" w14:textId="77777777" w:rsidR="00126B81" w:rsidRPr="00C21490" w:rsidRDefault="00126B81" w:rsidP="00250380">
      <w:pPr>
        <w:autoSpaceDE w:val="0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686"/>
        <w:gridCol w:w="2545"/>
      </w:tblGrid>
      <w:tr w:rsidR="00C21490" w:rsidRPr="00C21490" w14:paraId="2368718D" w14:textId="067ED9B4" w:rsidTr="00070C0D">
        <w:tc>
          <w:tcPr>
            <w:tcW w:w="3005" w:type="dxa"/>
            <w:shd w:val="clear" w:color="auto" w:fill="auto"/>
          </w:tcPr>
          <w:p w14:paraId="5FAC9A68" w14:textId="77777777" w:rsidR="00C21490" w:rsidRPr="00C21490" w:rsidRDefault="00C21490" w:rsidP="007736D5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Denominazione / Ragione sociale</w:t>
            </w:r>
          </w:p>
        </w:tc>
        <w:tc>
          <w:tcPr>
            <w:tcW w:w="3686" w:type="dxa"/>
            <w:shd w:val="clear" w:color="auto" w:fill="auto"/>
          </w:tcPr>
          <w:p w14:paraId="7BAC7DF1" w14:textId="728B59FC" w:rsidR="00C21490" w:rsidRPr="00C21490" w:rsidRDefault="00C21490" w:rsidP="007736D5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Parte/percentuale </w:t>
            </w:r>
            <w:r w:rsidRPr="00C214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14:paraId="4B728F0E" w14:textId="6D5906F9" w:rsidR="00C21490" w:rsidRDefault="00C21490" w:rsidP="007736D5">
            <w:pPr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Servizio</w:t>
            </w:r>
          </w:p>
        </w:tc>
      </w:tr>
      <w:tr w:rsidR="00C21490" w:rsidRPr="00C21490" w14:paraId="2834FC23" w14:textId="04E6DC90" w:rsidTr="00070C0D">
        <w:tc>
          <w:tcPr>
            <w:tcW w:w="3005" w:type="dxa"/>
            <w:shd w:val="clear" w:color="auto" w:fill="auto"/>
          </w:tcPr>
          <w:p w14:paraId="78D8F062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58AC85A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7A836F0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</w:tr>
      <w:tr w:rsidR="00C21490" w:rsidRPr="00C21490" w14:paraId="537235C9" w14:textId="7B50589F" w:rsidTr="00070C0D">
        <w:tc>
          <w:tcPr>
            <w:tcW w:w="3005" w:type="dxa"/>
            <w:shd w:val="clear" w:color="auto" w:fill="auto"/>
          </w:tcPr>
          <w:p w14:paraId="13B9A395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3C54EF0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464B7E2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</w:tr>
      <w:tr w:rsidR="00C21490" w:rsidRPr="00C21490" w14:paraId="2E642EAF" w14:textId="36EF3723" w:rsidTr="00070C0D">
        <w:tc>
          <w:tcPr>
            <w:tcW w:w="3005" w:type="dxa"/>
            <w:shd w:val="clear" w:color="auto" w:fill="auto"/>
          </w:tcPr>
          <w:p w14:paraId="5F864FBC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EADD8D5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122311FC" w14:textId="77777777" w:rsidR="00C21490" w:rsidRPr="00C21490" w:rsidRDefault="00C21490" w:rsidP="007736D5">
            <w:pPr>
              <w:autoSpaceDE w:val="0"/>
              <w:rPr>
                <w:sz w:val="24"/>
                <w:szCs w:val="24"/>
              </w:rPr>
            </w:pPr>
          </w:p>
        </w:tc>
      </w:tr>
    </w:tbl>
    <w:p w14:paraId="545FB81B" w14:textId="77777777" w:rsidR="00EF0A1E" w:rsidRDefault="00EF0A1E" w:rsidP="00EF0A1E">
      <w:pPr>
        <w:spacing w:line="276" w:lineRule="auto"/>
        <w:jc w:val="both"/>
        <w:rPr>
          <w:sz w:val="24"/>
          <w:szCs w:val="24"/>
        </w:rPr>
      </w:pPr>
    </w:p>
    <w:p w14:paraId="6C1F2057" w14:textId="77777777" w:rsidR="001A279E" w:rsidRPr="00C21490" w:rsidRDefault="001A279E" w:rsidP="00EF0A1E">
      <w:pPr>
        <w:spacing w:line="276" w:lineRule="auto"/>
        <w:jc w:val="both"/>
        <w:rPr>
          <w:sz w:val="24"/>
          <w:szCs w:val="24"/>
        </w:rPr>
      </w:pPr>
    </w:p>
    <w:p w14:paraId="7726B70D" w14:textId="4239E82F" w:rsidR="00EF0A1E" w:rsidRPr="00C21490" w:rsidRDefault="003C01A9" w:rsidP="00EF0A1E">
      <w:pPr>
        <w:numPr>
          <w:ilvl w:val="0"/>
          <w:numId w:val="7"/>
        </w:numPr>
        <w:adjustRightInd w:val="0"/>
        <w:spacing w:line="276" w:lineRule="auto"/>
        <w:ind w:left="284" w:hanging="284"/>
        <w:jc w:val="both"/>
        <w:textAlignment w:val="auto"/>
        <w:rPr>
          <w:sz w:val="24"/>
          <w:szCs w:val="24"/>
        </w:rPr>
      </w:pPr>
      <w:r w:rsidRPr="00C21490">
        <w:rPr>
          <w:sz w:val="24"/>
          <w:szCs w:val="24"/>
        </w:rPr>
        <w:lastRenderedPageBreak/>
        <w:t xml:space="preserve">(in caso di RTI da costituirsi) </w:t>
      </w:r>
      <w:r w:rsidR="00EF0A1E" w:rsidRPr="00C21490">
        <w:rPr>
          <w:sz w:val="24"/>
          <w:szCs w:val="24"/>
        </w:rPr>
        <w:t xml:space="preserve">in caso di aggiudicazione e finanziamento del progetto di impegnarsi </w:t>
      </w:r>
      <w:r w:rsidR="00EF0A1E" w:rsidRPr="00C21490">
        <w:rPr>
          <w:spacing w:val="-2"/>
          <w:sz w:val="24"/>
          <w:szCs w:val="24"/>
        </w:rPr>
        <w:t xml:space="preserve">a presentare atto notarile di costituzione del raggruppamento temporaneo di impresa o di costituzione di consorzio ordinario, dal quale risulti il conferimento di mandato speciale gratuito irrevocabile al legale rappresentante dell’impresa mandataria con l’indicazione delle parti del servizio che ciascuna impresa eseguirà; </w:t>
      </w:r>
    </w:p>
    <w:p w14:paraId="2349665C" w14:textId="77777777" w:rsidR="00EF0A1E" w:rsidRPr="00C21490" w:rsidRDefault="00EF0A1E" w:rsidP="00EF0A1E">
      <w:pPr>
        <w:spacing w:line="276" w:lineRule="auto"/>
        <w:ind w:left="284"/>
        <w:jc w:val="both"/>
        <w:rPr>
          <w:sz w:val="24"/>
          <w:szCs w:val="24"/>
        </w:rPr>
      </w:pPr>
    </w:p>
    <w:p w14:paraId="0522007A" w14:textId="77777777" w:rsidR="00911EB3" w:rsidRPr="00C21490" w:rsidRDefault="00911EB3" w:rsidP="00911EB3">
      <w:pPr>
        <w:numPr>
          <w:ilvl w:val="0"/>
          <w:numId w:val="7"/>
        </w:numPr>
        <w:adjustRightInd w:val="0"/>
        <w:spacing w:line="276" w:lineRule="auto"/>
        <w:ind w:left="284" w:hanging="284"/>
        <w:jc w:val="both"/>
        <w:textAlignment w:val="auto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di essere in possesso dei seguenti requisiti di carattere generale e in particolare:</w:t>
      </w:r>
    </w:p>
    <w:p w14:paraId="0478F9C7" w14:textId="77777777" w:rsidR="00911EB3" w:rsidRPr="00C21490" w:rsidRDefault="00911EB3" w:rsidP="00911EB3">
      <w:pPr>
        <w:numPr>
          <w:ilvl w:val="0"/>
          <w:numId w:val="1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 w:val="24"/>
          <w:szCs w:val="24"/>
        </w:rPr>
      </w:pPr>
      <w:r w:rsidRPr="00C21490">
        <w:rPr>
          <w:sz w:val="24"/>
          <w:szCs w:val="24"/>
        </w:rPr>
        <w:t>insussistenza delle cause di esclusione di cui al Titolo IV, Capo II, Parte V del Codice (articoli da 94 a 98), espressamente riferite all’impresa e a tutti i soggetti indicati nella medesima norma;</w:t>
      </w:r>
    </w:p>
    <w:p w14:paraId="3012F646" w14:textId="77777777" w:rsidR="00911EB3" w:rsidRPr="00C21490" w:rsidRDefault="00911EB3" w:rsidP="00911EB3">
      <w:pPr>
        <w:numPr>
          <w:ilvl w:val="0"/>
          <w:numId w:val="11"/>
        </w:numPr>
        <w:suppressAutoHyphens w:val="0"/>
        <w:autoSpaceDN/>
        <w:spacing w:line="288" w:lineRule="auto"/>
        <w:ind w:left="567" w:hanging="283"/>
        <w:jc w:val="both"/>
        <w:textAlignment w:val="auto"/>
        <w:rPr>
          <w:sz w:val="24"/>
          <w:szCs w:val="24"/>
        </w:rPr>
      </w:pPr>
      <w:r w:rsidRPr="00C21490">
        <w:rPr>
          <w:sz w:val="24"/>
          <w:szCs w:val="24"/>
        </w:rPr>
        <w:t>di non partecipare alla presente selezione in più di un raggruppamento o consorzio, ovvero di non partecipare singolarmente e quale componente di un raggruppamento o consorzio;</w:t>
      </w:r>
    </w:p>
    <w:p w14:paraId="46C3CA89" w14:textId="77777777" w:rsidR="00911EB3" w:rsidRDefault="00911EB3" w:rsidP="00911EB3">
      <w:pPr>
        <w:adjustRightInd w:val="0"/>
        <w:spacing w:line="276" w:lineRule="auto"/>
        <w:ind w:left="284"/>
        <w:jc w:val="both"/>
        <w:textAlignment w:val="auto"/>
        <w:rPr>
          <w:spacing w:val="-2"/>
          <w:sz w:val="24"/>
          <w:szCs w:val="24"/>
        </w:rPr>
      </w:pPr>
    </w:p>
    <w:p w14:paraId="2A45B888" w14:textId="14241199" w:rsidR="00EF0A1E" w:rsidRPr="00C21490" w:rsidRDefault="00EF0A1E" w:rsidP="00EF0A1E">
      <w:pPr>
        <w:numPr>
          <w:ilvl w:val="0"/>
          <w:numId w:val="7"/>
        </w:numPr>
        <w:adjustRightInd w:val="0"/>
        <w:spacing w:line="276" w:lineRule="auto"/>
        <w:ind w:left="284" w:hanging="284"/>
        <w:jc w:val="both"/>
        <w:textAlignment w:val="auto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(se previsto per la tipologia di soggetto giuridico) di essere iscritto alla CCIAA di ____________________, secondo i seguenti estremi di iscrizione:</w:t>
      </w:r>
    </w:p>
    <w:p w14:paraId="4FC51053" w14:textId="77777777" w:rsidR="00EF0A1E" w:rsidRPr="00C21490" w:rsidRDefault="00EF0A1E" w:rsidP="00EF0A1E">
      <w:pPr>
        <w:spacing w:line="276" w:lineRule="auto"/>
        <w:ind w:left="284" w:firstLine="424"/>
        <w:jc w:val="both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Data di iscrizione ___________________ - n. di iscrizione_____________________</w:t>
      </w:r>
    </w:p>
    <w:p w14:paraId="56100E9A" w14:textId="026A535F" w:rsidR="00EF0A1E" w:rsidRPr="00C21490" w:rsidRDefault="00EF0A1E" w:rsidP="00EF0A1E">
      <w:pPr>
        <w:spacing w:line="276" w:lineRule="auto"/>
        <w:jc w:val="both"/>
        <w:rPr>
          <w:spacing w:val="-2"/>
          <w:sz w:val="24"/>
          <w:szCs w:val="24"/>
        </w:rPr>
      </w:pPr>
    </w:p>
    <w:p w14:paraId="429437FA" w14:textId="5634C109" w:rsidR="00EF0A1E" w:rsidRPr="001A279E" w:rsidRDefault="00B50A31" w:rsidP="00B50A31">
      <w:pPr>
        <w:numPr>
          <w:ilvl w:val="0"/>
          <w:numId w:val="7"/>
        </w:numPr>
        <w:suppressAutoHyphens w:val="0"/>
        <w:autoSpaceDN/>
        <w:spacing w:after="120"/>
        <w:ind w:left="284" w:hanging="284"/>
        <w:jc w:val="both"/>
        <w:textAlignment w:val="auto"/>
        <w:rPr>
          <w:sz w:val="24"/>
          <w:szCs w:val="24"/>
        </w:rPr>
      </w:pPr>
      <w:r w:rsidRPr="001A279E">
        <w:rPr>
          <w:sz w:val="24"/>
          <w:szCs w:val="24"/>
        </w:rPr>
        <w:t>d</w:t>
      </w:r>
      <w:r w:rsidR="00EF0A1E" w:rsidRPr="001A279E">
        <w:rPr>
          <w:sz w:val="24"/>
          <w:szCs w:val="24"/>
        </w:rPr>
        <w:t xml:space="preserve">i aver eseguito, negli ultimi </w:t>
      </w:r>
      <w:r w:rsidR="00911EB3" w:rsidRPr="001A279E">
        <w:rPr>
          <w:sz w:val="24"/>
          <w:szCs w:val="24"/>
        </w:rPr>
        <w:t xml:space="preserve">dieci anni dalla data di indizione della presente procedura di </w:t>
      </w:r>
      <w:r w:rsidR="00C21490" w:rsidRPr="001A279E">
        <w:rPr>
          <w:sz w:val="24"/>
          <w:szCs w:val="24"/>
        </w:rPr>
        <w:t xml:space="preserve">almeno n. 1 </w:t>
      </w:r>
      <w:r w:rsidR="00EF0A1E" w:rsidRPr="001A279E">
        <w:rPr>
          <w:sz w:val="24"/>
          <w:szCs w:val="24"/>
        </w:rPr>
        <w:t>servizi</w:t>
      </w:r>
      <w:r w:rsidR="00C21490" w:rsidRPr="001A279E">
        <w:rPr>
          <w:sz w:val="24"/>
          <w:szCs w:val="24"/>
        </w:rPr>
        <w:t>o</w:t>
      </w:r>
      <w:r w:rsidR="00EF0A1E" w:rsidRPr="001A279E">
        <w:rPr>
          <w:sz w:val="24"/>
          <w:szCs w:val="24"/>
        </w:rPr>
        <w:t xml:space="preserve"> analo</w:t>
      </w:r>
      <w:r w:rsidR="00C21490" w:rsidRPr="001A279E">
        <w:rPr>
          <w:sz w:val="24"/>
          <w:szCs w:val="24"/>
        </w:rPr>
        <w:t xml:space="preserve">go </w:t>
      </w:r>
      <w:r w:rsidR="00EF0A1E" w:rsidRPr="001A279E">
        <w:rPr>
          <w:sz w:val="24"/>
          <w:szCs w:val="24"/>
        </w:rPr>
        <w:t>(</w:t>
      </w:r>
      <w:r w:rsidR="001A279E" w:rsidRPr="001A279E">
        <w:rPr>
          <w:sz w:val="24"/>
        </w:rPr>
        <w:t>Corso formazione rivolto agli operatori socio sanitari OSS) a quello oggetto dell’avviso, anche a favore di soggetti privati</w:t>
      </w:r>
      <w:r w:rsidR="00911EB3" w:rsidRPr="001A279E">
        <w:rPr>
          <w:sz w:val="24"/>
          <w:szCs w:val="24"/>
        </w:rPr>
        <w:t xml:space="preserve"> </w:t>
      </w:r>
      <w:r w:rsidR="00EF0A1E" w:rsidRPr="001A279E">
        <w:rPr>
          <w:sz w:val="24"/>
          <w:szCs w:val="24"/>
        </w:rPr>
        <w:t>con le seguenti specifiche:</w:t>
      </w:r>
    </w:p>
    <w:p w14:paraId="7C1B3540" w14:textId="77777777" w:rsidR="00911EB3" w:rsidRPr="00C21490" w:rsidRDefault="00911EB3" w:rsidP="00911EB3">
      <w:pPr>
        <w:suppressAutoHyphens w:val="0"/>
        <w:autoSpaceDN/>
        <w:spacing w:after="120"/>
        <w:jc w:val="both"/>
        <w:textAlignment w:val="auto"/>
        <w:rPr>
          <w:sz w:val="24"/>
          <w:szCs w:val="24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2808"/>
        <w:gridCol w:w="1985"/>
        <w:gridCol w:w="1418"/>
        <w:gridCol w:w="1701"/>
      </w:tblGrid>
      <w:tr w:rsidR="00B50A31" w:rsidRPr="00C21490" w14:paraId="665826FF" w14:textId="77777777" w:rsidTr="00B50A31">
        <w:tc>
          <w:tcPr>
            <w:tcW w:w="1865" w:type="dxa"/>
            <w:shd w:val="clear" w:color="auto" w:fill="auto"/>
            <w:vAlign w:val="center"/>
          </w:tcPr>
          <w:p w14:paraId="21BCCBE8" w14:textId="77777777" w:rsidR="00B50A31" w:rsidRPr="00C21490" w:rsidRDefault="00B50A31" w:rsidP="007736D5">
            <w:pPr>
              <w:autoSpaceDE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Servizio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62E75567" w14:textId="77777777" w:rsidR="00B50A31" w:rsidRPr="00C21490" w:rsidRDefault="00B50A31" w:rsidP="007736D5">
            <w:pPr>
              <w:autoSpaceDE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Committente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C42D41" w14:textId="77777777" w:rsidR="00B50A31" w:rsidRPr="00C21490" w:rsidRDefault="00B50A31" w:rsidP="007736D5">
            <w:pPr>
              <w:autoSpaceDE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Luogo di svolgimento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8F27B" w14:textId="77777777" w:rsidR="00B50A31" w:rsidRPr="00C21490" w:rsidRDefault="00B50A31" w:rsidP="007736D5">
            <w:pPr>
              <w:autoSpaceDE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Importo del servizio (Iva esclusa)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4B0052" w14:textId="77777777" w:rsidR="00B50A31" w:rsidRPr="00C21490" w:rsidRDefault="00B50A31" w:rsidP="007736D5">
            <w:pPr>
              <w:autoSpaceDE w:val="0"/>
              <w:spacing w:after="120"/>
              <w:ind w:right="29"/>
              <w:jc w:val="center"/>
              <w:rPr>
                <w:b/>
                <w:sz w:val="24"/>
                <w:szCs w:val="24"/>
              </w:rPr>
            </w:pPr>
            <w:r w:rsidRPr="00C21490">
              <w:rPr>
                <w:b/>
                <w:sz w:val="24"/>
                <w:szCs w:val="24"/>
              </w:rPr>
              <w:t>Periodo di svolgimento</w:t>
            </w:r>
          </w:p>
        </w:tc>
      </w:tr>
      <w:tr w:rsidR="00B50A31" w:rsidRPr="00C21490" w14:paraId="38AC19EB" w14:textId="77777777" w:rsidTr="00407149">
        <w:trPr>
          <w:trHeight w:val="587"/>
        </w:trPr>
        <w:tc>
          <w:tcPr>
            <w:tcW w:w="1865" w:type="dxa"/>
            <w:shd w:val="clear" w:color="auto" w:fill="auto"/>
            <w:vAlign w:val="center"/>
          </w:tcPr>
          <w:p w14:paraId="5EDD0357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FD6005D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D8CEDF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8507BF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6EFD9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</w:tr>
      <w:tr w:rsidR="00B50A31" w:rsidRPr="00C21490" w14:paraId="12A9B115" w14:textId="77777777" w:rsidTr="00407149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14:paraId="3D6B2E27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53D66994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9D43AE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3A6026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8767E7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</w:tr>
      <w:tr w:rsidR="00B50A31" w:rsidRPr="00C21490" w14:paraId="2AB426DD" w14:textId="77777777" w:rsidTr="00407149">
        <w:trPr>
          <w:trHeight w:val="561"/>
        </w:trPr>
        <w:tc>
          <w:tcPr>
            <w:tcW w:w="1865" w:type="dxa"/>
            <w:shd w:val="clear" w:color="auto" w:fill="auto"/>
            <w:vAlign w:val="center"/>
          </w:tcPr>
          <w:p w14:paraId="12FB33E5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4A0293AF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E882F4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F4B76F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E13A3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</w:tr>
      <w:tr w:rsidR="00B50A31" w:rsidRPr="00C21490" w14:paraId="2A54D8C9" w14:textId="77777777" w:rsidTr="00407149">
        <w:trPr>
          <w:trHeight w:val="541"/>
        </w:trPr>
        <w:tc>
          <w:tcPr>
            <w:tcW w:w="1865" w:type="dxa"/>
            <w:shd w:val="clear" w:color="auto" w:fill="auto"/>
            <w:vAlign w:val="center"/>
          </w:tcPr>
          <w:p w14:paraId="5C43AD2C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2B57565D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98FE68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64C6B5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27C8F2" w14:textId="77777777" w:rsidR="00B50A31" w:rsidRPr="00C21490" w:rsidRDefault="00B50A31" w:rsidP="00B50A31">
            <w:pPr>
              <w:autoSpaceDE w:val="0"/>
              <w:spacing w:after="120"/>
              <w:rPr>
                <w:sz w:val="24"/>
                <w:szCs w:val="24"/>
              </w:rPr>
            </w:pPr>
          </w:p>
        </w:tc>
      </w:tr>
    </w:tbl>
    <w:p w14:paraId="0EA0E903" w14:textId="77777777" w:rsidR="00126B81" w:rsidRDefault="00126B81" w:rsidP="006A7327">
      <w:pPr>
        <w:suppressAutoHyphens w:val="0"/>
        <w:autoSpaceDN/>
        <w:spacing w:after="120"/>
        <w:jc w:val="both"/>
        <w:textAlignment w:val="auto"/>
        <w:rPr>
          <w:sz w:val="24"/>
          <w:szCs w:val="24"/>
        </w:rPr>
      </w:pPr>
    </w:p>
    <w:p w14:paraId="2794BE52" w14:textId="77777777" w:rsidR="00126B81" w:rsidRPr="00C21490" w:rsidRDefault="00126B81" w:rsidP="00250380">
      <w:pPr>
        <w:suppressAutoHyphens w:val="0"/>
        <w:autoSpaceDN/>
        <w:spacing w:after="120"/>
        <w:jc w:val="both"/>
        <w:textAlignment w:val="auto"/>
        <w:rPr>
          <w:sz w:val="24"/>
          <w:szCs w:val="24"/>
        </w:rPr>
      </w:pPr>
    </w:p>
    <w:p w14:paraId="7942392C" w14:textId="02A03CD8" w:rsidR="00911EB3" w:rsidRDefault="00911EB3" w:rsidP="00407149">
      <w:pPr>
        <w:numPr>
          <w:ilvl w:val="0"/>
          <w:numId w:val="7"/>
        </w:numPr>
        <w:adjustRightInd w:val="0"/>
        <w:spacing w:after="120"/>
        <w:ind w:left="426" w:hanging="426"/>
        <w:jc w:val="both"/>
        <w:textAlignment w:val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che l’operatore economico è abilitato al M.E.P.A. di Consip S.p.a. (</w:t>
      </w:r>
      <w:hyperlink r:id="rId7" w:history="1">
        <w:r w:rsidRPr="000E767B">
          <w:rPr>
            <w:rStyle w:val="Collegamentoipertestuale"/>
            <w:spacing w:val="-2"/>
            <w:sz w:val="24"/>
            <w:szCs w:val="24"/>
          </w:rPr>
          <w:t>www.acquistinretepa.it</w:t>
        </w:r>
      </w:hyperlink>
      <w:r>
        <w:rPr>
          <w:spacing w:val="-2"/>
          <w:sz w:val="24"/>
          <w:szCs w:val="24"/>
        </w:rPr>
        <w:t xml:space="preserve">) al bando “Servizi” – Categoria “Servizi di formazione” </w:t>
      </w:r>
      <w:r w:rsidRPr="00911EB3">
        <w:rPr>
          <w:i/>
          <w:iCs/>
          <w:spacing w:val="-2"/>
          <w:sz w:val="24"/>
          <w:szCs w:val="24"/>
        </w:rPr>
        <w:t>(tale abilitazione deve essere posseduta alla data di presentazione della manifestazione di interesse)</w:t>
      </w:r>
      <w:r>
        <w:rPr>
          <w:spacing w:val="-2"/>
          <w:sz w:val="24"/>
          <w:szCs w:val="24"/>
        </w:rPr>
        <w:t>;</w:t>
      </w:r>
    </w:p>
    <w:p w14:paraId="17B5D0AC" w14:textId="7FEA8E24" w:rsidR="001A279E" w:rsidRPr="00126B81" w:rsidRDefault="00EF0A1E" w:rsidP="001A279E">
      <w:pPr>
        <w:numPr>
          <w:ilvl w:val="0"/>
          <w:numId w:val="7"/>
        </w:numPr>
        <w:adjustRightInd w:val="0"/>
        <w:spacing w:after="120"/>
        <w:ind w:left="426" w:hanging="426"/>
        <w:jc w:val="both"/>
        <w:textAlignment w:val="auto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di aver preso visione e di accettare tutte le condizioni contenute nell’Avviso pubblico per l’</w:t>
      </w:r>
      <w:r w:rsidR="00407149" w:rsidRPr="00C21490">
        <w:rPr>
          <w:spacing w:val="-2"/>
          <w:sz w:val="24"/>
          <w:szCs w:val="24"/>
        </w:rPr>
        <w:t>affidamento del</w:t>
      </w:r>
      <w:r w:rsidRPr="00C21490">
        <w:rPr>
          <w:spacing w:val="-2"/>
          <w:sz w:val="24"/>
          <w:szCs w:val="24"/>
        </w:rPr>
        <w:t xml:space="preserve"> servizi</w:t>
      </w:r>
      <w:r w:rsidR="00407149" w:rsidRPr="00C21490">
        <w:rPr>
          <w:spacing w:val="-2"/>
          <w:sz w:val="24"/>
          <w:szCs w:val="24"/>
        </w:rPr>
        <w:t>o</w:t>
      </w:r>
      <w:r w:rsidRPr="00C21490">
        <w:rPr>
          <w:spacing w:val="-2"/>
          <w:sz w:val="24"/>
          <w:szCs w:val="24"/>
        </w:rPr>
        <w:t xml:space="preserve"> in oggetto</w:t>
      </w:r>
      <w:r w:rsidR="0000051F" w:rsidRPr="00C21490">
        <w:rPr>
          <w:spacing w:val="-2"/>
          <w:sz w:val="24"/>
          <w:szCs w:val="24"/>
        </w:rPr>
        <w:t>;</w:t>
      </w:r>
    </w:p>
    <w:p w14:paraId="4C82497E" w14:textId="77777777" w:rsidR="006A7327" w:rsidRDefault="00B50A31" w:rsidP="00407149">
      <w:pPr>
        <w:numPr>
          <w:ilvl w:val="0"/>
          <w:numId w:val="7"/>
        </w:numPr>
        <w:adjustRightInd w:val="0"/>
        <w:spacing w:after="120"/>
        <w:ind w:left="426" w:hanging="426"/>
        <w:jc w:val="both"/>
        <w:textAlignment w:val="auto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 xml:space="preserve">di essere edotto degli obblighi derivanti dal Codice di comportamento adottato dalla stazione appaltante con deliberazione </w:t>
      </w:r>
      <w:r w:rsidRPr="00126B81">
        <w:rPr>
          <w:spacing w:val="-2"/>
          <w:sz w:val="24"/>
          <w:szCs w:val="24"/>
        </w:rPr>
        <w:t>del Consiglio di Amministrazione</w:t>
      </w:r>
      <w:r w:rsidR="00126B81" w:rsidRPr="00126B81">
        <w:rPr>
          <w:spacing w:val="-2"/>
          <w:sz w:val="24"/>
          <w:szCs w:val="24"/>
        </w:rPr>
        <w:t xml:space="preserve"> reperibile al link</w:t>
      </w:r>
      <w:r w:rsidRPr="00126B81">
        <w:rPr>
          <w:spacing w:val="-2"/>
          <w:sz w:val="24"/>
          <w:szCs w:val="24"/>
        </w:rPr>
        <w:t xml:space="preserve"> </w:t>
      </w:r>
      <w:hyperlink r:id="rId8" w:tgtFrame="_blank" w:history="1">
        <w:r w:rsidR="00126B81" w:rsidRPr="00126B81">
          <w:rPr>
            <w:rStyle w:val="Collegamentoipertestuale"/>
            <w:spacing w:val="-2"/>
            <w:sz w:val="24"/>
            <w:szCs w:val="24"/>
          </w:rPr>
          <w:t>https://www.unionemontanaceva.it/amm-trasparente/codice-disciplinare-e-codice-di-condotta/</w:t>
        </w:r>
      </w:hyperlink>
      <w:r w:rsidR="00126B81" w:rsidRPr="00126B81">
        <w:rPr>
          <w:spacing w:val="-2"/>
          <w:sz w:val="24"/>
          <w:szCs w:val="24"/>
        </w:rPr>
        <w:t xml:space="preserve"> </w:t>
      </w:r>
      <w:r w:rsidRPr="00126B81">
        <w:rPr>
          <w:spacing w:val="-2"/>
          <w:sz w:val="24"/>
          <w:szCs w:val="24"/>
        </w:rPr>
        <w:t xml:space="preserve">e </w:t>
      </w:r>
    </w:p>
    <w:p w14:paraId="67E4F2F1" w14:textId="77777777" w:rsidR="006A7327" w:rsidRDefault="006A7327" w:rsidP="006A7327">
      <w:pPr>
        <w:adjustRightInd w:val="0"/>
        <w:spacing w:after="120"/>
        <w:ind w:left="426"/>
        <w:jc w:val="both"/>
        <w:textAlignment w:val="auto"/>
        <w:rPr>
          <w:spacing w:val="-2"/>
          <w:sz w:val="24"/>
          <w:szCs w:val="24"/>
        </w:rPr>
      </w:pPr>
    </w:p>
    <w:p w14:paraId="6B8DA1DF" w14:textId="77777777" w:rsidR="006A7327" w:rsidRDefault="006A7327" w:rsidP="006A7327">
      <w:pPr>
        <w:adjustRightInd w:val="0"/>
        <w:spacing w:after="120"/>
        <w:ind w:left="426"/>
        <w:jc w:val="both"/>
        <w:textAlignment w:val="auto"/>
        <w:rPr>
          <w:spacing w:val="-2"/>
          <w:sz w:val="24"/>
          <w:szCs w:val="24"/>
        </w:rPr>
      </w:pPr>
    </w:p>
    <w:p w14:paraId="3018CBD8" w14:textId="5548F937" w:rsidR="00B50A31" w:rsidRPr="00126B81" w:rsidRDefault="00B50A31" w:rsidP="006A7327">
      <w:pPr>
        <w:adjustRightInd w:val="0"/>
        <w:spacing w:after="120"/>
        <w:ind w:left="426"/>
        <w:jc w:val="both"/>
        <w:textAlignment w:val="auto"/>
        <w:rPr>
          <w:spacing w:val="-2"/>
          <w:sz w:val="24"/>
          <w:szCs w:val="24"/>
        </w:rPr>
      </w:pPr>
      <w:r w:rsidRPr="00126B81">
        <w:rPr>
          <w:spacing w:val="-2"/>
          <w:sz w:val="24"/>
          <w:szCs w:val="24"/>
        </w:rPr>
        <w:t>si impegna, in caso di aggiudicazione, ad osservare e far osservare ai propri dipendenti e collaboratori, per quanto applicabile, il suddetto codice, pena la risoluzione del contratto;</w:t>
      </w:r>
    </w:p>
    <w:p w14:paraId="57460CD1" w14:textId="77777777" w:rsidR="00E413FF" w:rsidRPr="00E413FF" w:rsidRDefault="00E413FF" w:rsidP="00E413FF">
      <w:pPr>
        <w:numPr>
          <w:ilvl w:val="0"/>
          <w:numId w:val="7"/>
        </w:numPr>
        <w:adjustRightInd w:val="0"/>
        <w:spacing w:after="120"/>
        <w:ind w:left="426" w:hanging="426"/>
        <w:jc w:val="both"/>
        <w:textAlignment w:val="auto"/>
        <w:rPr>
          <w:spacing w:val="-2"/>
          <w:sz w:val="24"/>
          <w:szCs w:val="24"/>
        </w:rPr>
      </w:pPr>
      <w:r w:rsidRPr="00E413FF">
        <w:rPr>
          <w:spacing w:val="-2"/>
          <w:sz w:val="24"/>
          <w:szCs w:val="24"/>
        </w:rPr>
        <w:t xml:space="preserve">ai sensi dell’articolo 17 della legge 12 marzo 1999, n. 68, di essere in regola con le norme che disciplinano il diritto al lavoro delle persone con disabilità;  </w:t>
      </w:r>
    </w:p>
    <w:p w14:paraId="3AD7ABD7" w14:textId="538163FC" w:rsidR="00E413FF" w:rsidRPr="00E413FF" w:rsidRDefault="00E413FF" w:rsidP="00E413FF">
      <w:pPr>
        <w:numPr>
          <w:ilvl w:val="0"/>
          <w:numId w:val="7"/>
        </w:numPr>
        <w:adjustRightInd w:val="0"/>
        <w:spacing w:after="120"/>
        <w:ind w:left="426" w:hanging="426"/>
        <w:jc w:val="both"/>
        <w:textAlignment w:val="auto"/>
        <w:rPr>
          <w:spacing w:val="-2"/>
          <w:sz w:val="24"/>
          <w:szCs w:val="24"/>
        </w:rPr>
      </w:pPr>
      <w:r w:rsidRPr="00E413FF">
        <w:rPr>
          <w:spacing w:val="-2"/>
          <w:sz w:val="24"/>
          <w:szCs w:val="24"/>
        </w:rPr>
        <w:t xml:space="preserve">che </w:t>
      </w:r>
      <w:r w:rsidR="00911EB3">
        <w:rPr>
          <w:spacing w:val="-2"/>
          <w:sz w:val="24"/>
          <w:szCs w:val="24"/>
        </w:rPr>
        <w:t>l’operatore economico</w:t>
      </w:r>
      <w:r w:rsidRPr="00E413FF">
        <w:rPr>
          <w:spacing w:val="-2"/>
          <w:sz w:val="24"/>
          <w:szCs w:val="24"/>
        </w:rPr>
        <w:t xml:space="preserve"> ha la seguente dimensione aziendale</w:t>
      </w:r>
      <w:r w:rsidR="00DF1466">
        <w:rPr>
          <w:spacing w:val="-2"/>
          <w:sz w:val="24"/>
          <w:szCs w:val="24"/>
        </w:rPr>
        <w:t xml:space="preserve"> </w:t>
      </w:r>
      <w:r w:rsidR="00DF1466" w:rsidRPr="00DF1466">
        <w:rPr>
          <w:i/>
          <w:iCs/>
          <w:spacing w:val="-2"/>
          <w:sz w:val="24"/>
          <w:szCs w:val="24"/>
        </w:rPr>
        <w:t>(barrare la casella di interesse)</w:t>
      </w:r>
      <w:r w:rsidRPr="00E413FF">
        <w:rPr>
          <w:spacing w:val="-2"/>
          <w:sz w:val="24"/>
          <w:szCs w:val="24"/>
        </w:rPr>
        <w:t xml:space="preserve">: </w:t>
      </w:r>
    </w:p>
    <w:p w14:paraId="657264F9" w14:textId="55609B02" w:rsidR="00E413FF" w:rsidRDefault="00DF1466" w:rsidP="00DF1466">
      <w:pPr>
        <w:pStyle w:val="Paragrafoelenco"/>
        <w:numPr>
          <w:ilvl w:val="0"/>
          <w:numId w:val="18"/>
        </w:numPr>
        <w:adjustRightInd w:val="0"/>
        <w:spacing w:after="120"/>
        <w:rPr>
          <w:rFonts w:ascii="Times New Roman" w:hAnsi="Times New Roman"/>
          <w:spacing w:val="-2"/>
          <w:szCs w:val="24"/>
        </w:rPr>
      </w:pPr>
      <w:r w:rsidRPr="00DF1466">
        <w:rPr>
          <w:rFonts w:ascii="Times New Roman" w:hAnsi="Times New Roman"/>
          <w:spacing w:val="-2"/>
          <w:szCs w:val="24"/>
        </w:rPr>
        <w:t>da 0 a inferiore a 15 dipendenti;</w:t>
      </w:r>
    </w:p>
    <w:p w14:paraId="4100CFB8" w14:textId="766D5D75" w:rsidR="00DF1466" w:rsidRDefault="00DF1466" w:rsidP="00DF1466">
      <w:pPr>
        <w:pStyle w:val="Paragrafoelenco"/>
        <w:numPr>
          <w:ilvl w:val="0"/>
          <w:numId w:val="18"/>
        </w:numPr>
        <w:adjustRightInd w:val="0"/>
        <w:spacing w:after="1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da 15 a 50 dipendenti;</w:t>
      </w:r>
    </w:p>
    <w:p w14:paraId="1727BED6" w14:textId="1487A7B4" w:rsidR="00DF1466" w:rsidRPr="00DF1466" w:rsidRDefault="00DF1466" w:rsidP="00DF1466">
      <w:pPr>
        <w:pStyle w:val="Paragrafoelenco"/>
        <w:numPr>
          <w:ilvl w:val="0"/>
          <w:numId w:val="18"/>
        </w:numPr>
        <w:adjustRightInd w:val="0"/>
        <w:spacing w:after="120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oltre 50 dipendenti;</w:t>
      </w:r>
    </w:p>
    <w:p w14:paraId="689569EC" w14:textId="77777777" w:rsidR="00EF0A1E" w:rsidRPr="00C21490" w:rsidRDefault="00EF0A1E" w:rsidP="00407149">
      <w:pPr>
        <w:spacing w:after="120"/>
        <w:jc w:val="both"/>
        <w:rPr>
          <w:spacing w:val="-2"/>
          <w:sz w:val="24"/>
          <w:szCs w:val="24"/>
        </w:rPr>
      </w:pPr>
    </w:p>
    <w:p w14:paraId="67743BC3" w14:textId="52E04B43" w:rsidR="00EF0A1E" w:rsidRPr="00C21490" w:rsidRDefault="00407149" w:rsidP="00407149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C21490">
        <w:rPr>
          <w:b/>
          <w:spacing w:val="-2"/>
          <w:sz w:val="24"/>
          <w:szCs w:val="24"/>
        </w:rPr>
        <w:t>SI IMPEGNA</w:t>
      </w:r>
    </w:p>
    <w:p w14:paraId="1D5AC06D" w14:textId="298A1A48" w:rsidR="0000051F" w:rsidRPr="00C21490" w:rsidRDefault="0000051F" w:rsidP="00407149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C21490">
        <w:rPr>
          <w:b/>
          <w:spacing w:val="-2"/>
          <w:sz w:val="24"/>
          <w:szCs w:val="24"/>
        </w:rPr>
        <w:t>Relativamente ai requisiti PNRR di cui all’articolo 47 del D.L. 77/2021 convertito in L. 108/2021</w:t>
      </w:r>
    </w:p>
    <w:p w14:paraId="4E97D5BD" w14:textId="77777777" w:rsidR="0000051F" w:rsidRPr="00C21490" w:rsidRDefault="0000051F" w:rsidP="00407149">
      <w:pPr>
        <w:spacing w:line="276" w:lineRule="auto"/>
        <w:jc w:val="center"/>
        <w:rPr>
          <w:b/>
          <w:spacing w:val="-2"/>
          <w:sz w:val="24"/>
          <w:szCs w:val="24"/>
        </w:rPr>
      </w:pPr>
    </w:p>
    <w:p w14:paraId="71258B6B" w14:textId="71F60566" w:rsidR="00EF0A1E" w:rsidRPr="00C21490" w:rsidRDefault="00EF0A1E" w:rsidP="00B50A31">
      <w:pPr>
        <w:pStyle w:val="Paragrafoelenco"/>
        <w:numPr>
          <w:ilvl w:val="0"/>
          <w:numId w:val="14"/>
        </w:numPr>
        <w:ind w:left="284" w:hanging="284"/>
        <w:rPr>
          <w:rFonts w:ascii="Times New Roman" w:hAnsi="Times New Roman"/>
          <w:spacing w:val="-2"/>
          <w:szCs w:val="24"/>
        </w:rPr>
      </w:pPr>
      <w:r w:rsidRPr="00C21490">
        <w:rPr>
          <w:rFonts w:ascii="Times New Roman" w:hAnsi="Times New Roman"/>
          <w:spacing w:val="-2"/>
          <w:szCs w:val="24"/>
        </w:rPr>
        <w:t xml:space="preserve">in caso di aggiudicazione del contratto, ad assicurare: </w:t>
      </w:r>
    </w:p>
    <w:p w14:paraId="48627112" w14:textId="77777777" w:rsidR="00EF0A1E" w:rsidRPr="00C21490" w:rsidRDefault="00EF0A1E" w:rsidP="00B50A31">
      <w:pPr>
        <w:spacing w:line="276" w:lineRule="auto"/>
        <w:ind w:left="284"/>
        <w:jc w:val="both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 xml:space="preserve">• una quota pari al 30% di occupazione giovanile </w:t>
      </w:r>
    </w:p>
    <w:p w14:paraId="03989A48" w14:textId="77777777" w:rsidR="00EF0A1E" w:rsidRPr="00C21490" w:rsidRDefault="00EF0A1E" w:rsidP="00B50A31">
      <w:pPr>
        <w:spacing w:line="276" w:lineRule="auto"/>
        <w:ind w:left="284"/>
        <w:jc w:val="both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• una quota pari al 30% di occupazione femminile</w:t>
      </w:r>
    </w:p>
    <w:p w14:paraId="10636E5D" w14:textId="77777777" w:rsidR="00EF0A1E" w:rsidRPr="00C21490" w:rsidRDefault="00EF0A1E" w:rsidP="00B50A31">
      <w:pPr>
        <w:spacing w:line="276" w:lineRule="auto"/>
        <w:ind w:left="284"/>
        <w:jc w:val="both"/>
        <w:rPr>
          <w:spacing w:val="-2"/>
          <w:sz w:val="24"/>
          <w:szCs w:val="24"/>
        </w:rPr>
      </w:pPr>
      <w:r w:rsidRPr="00C21490">
        <w:rPr>
          <w:spacing w:val="-2"/>
          <w:sz w:val="24"/>
          <w:szCs w:val="24"/>
        </w:rPr>
        <w:t>delle assunzioni necessarie per l'esecuzione del contratto o per la realizzazione di attività ad esso connesse o strumentali</w:t>
      </w:r>
    </w:p>
    <w:p w14:paraId="518D8DB9" w14:textId="3745A2AB" w:rsidR="00EF0A1E" w:rsidRPr="00C21490" w:rsidRDefault="00EF0A1E" w:rsidP="00B50A31">
      <w:pPr>
        <w:pStyle w:val="Paragrafoelenco"/>
        <w:numPr>
          <w:ilvl w:val="0"/>
          <w:numId w:val="14"/>
        </w:numPr>
        <w:suppressAutoHyphens/>
        <w:adjustRightInd w:val="0"/>
        <w:ind w:left="284" w:hanging="284"/>
        <w:contextualSpacing/>
        <w:rPr>
          <w:rFonts w:ascii="Times New Roman" w:hAnsi="Times New Roman"/>
          <w:spacing w:val="-2"/>
          <w:szCs w:val="24"/>
        </w:rPr>
      </w:pPr>
      <w:r w:rsidRPr="00C21490">
        <w:rPr>
          <w:rFonts w:ascii="Times New Roman" w:hAnsi="Times New Roman"/>
          <w:spacing w:val="-2"/>
          <w:szCs w:val="24"/>
        </w:rPr>
        <w:t xml:space="preserve">(nel caso di operatori economici che occupano </w:t>
      </w:r>
      <w:r w:rsidRPr="00C21490">
        <w:rPr>
          <w:rFonts w:ascii="Times New Roman" w:hAnsi="Times New Roman"/>
          <w:b/>
          <w:spacing w:val="-2"/>
          <w:szCs w:val="24"/>
        </w:rPr>
        <w:t>un numero di dipendenti pari o superiore a quindici e non superiore a cinquanta</w:t>
      </w:r>
      <w:r w:rsidRPr="00C21490">
        <w:rPr>
          <w:rFonts w:ascii="Times New Roman" w:hAnsi="Times New Roman"/>
          <w:spacing w:val="-2"/>
          <w:szCs w:val="24"/>
        </w:rPr>
        <w:t xml:space="preserve">) in caso di aggiudicazione, a consegnare alla Stazione appaltante, entro sei mesi dalla stipulazione del contratto, la relazione di genere sulla situazione del personale maschile e femminile </w:t>
      </w:r>
      <w:r w:rsidR="00E818F4">
        <w:rPr>
          <w:rFonts w:ascii="Times New Roman" w:hAnsi="Times New Roman"/>
          <w:spacing w:val="-2"/>
          <w:szCs w:val="24"/>
        </w:rPr>
        <w:t>(</w:t>
      </w:r>
      <w:r w:rsidR="00126B81">
        <w:rPr>
          <w:rFonts w:ascii="Times New Roman" w:hAnsi="Times New Roman"/>
          <w:spacing w:val="-2"/>
          <w:szCs w:val="24"/>
        </w:rPr>
        <w:t xml:space="preserve">articolo </w:t>
      </w:r>
      <w:r w:rsidR="00126B81" w:rsidRPr="00C21490">
        <w:rPr>
          <w:rFonts w:ascii="Times New Roman" w:hAnsi="Times New Roman"/>
          <w:spacing w:val="-2"/>
          <w:szCs w:val="24"/>
        </w:rPr>
        <w:t>47</w:t>
      </w:r>
      <w:r w:rsidRPr="00C21490">
        <w:rPr>
          <w:rFonts w:ascii="Times New Roman" w:hAnsi="Times New Roman"/>
          <w:spacing w:val="-2"/>
          <w:szCs w:val="24"/>
        </w:rPr>
        <w:t>, co. 3, del citato D.L. 77/2021</w:t>
      </w:r>
      <w:r w:rsidR="00E818F4">
        <w:rPr>
          <w:rFonts w:ascii="Times New Roman" w:hAnsi="Times New Roman"/>
          <w:spacing w:val="-2"/>
          <w:szCs w:val="24"/>
        </w:rPr>
        <w:t>);</w:t>
      </w:r>
    </w:p>
    <w:p w14:paraId="0CA4D806" w14:textId="2745B582" w:rsidR="003C01A9" w:rsidRPr="00C21490" w:rsidRDefault="003C01A9" w:rsidP="005D0FDD">
      <w:pPr>
        <w:pStyle w:val="Paragrafoelenco"/>
        <w:numPr>
          <w:ilvl w:val="0"/>
          <w:numId w:val="14"/>
        </w:numPr>
        <w:suppressAutoHyphens/>
        <w:adjustRightInd w:val="0"/>
        <w:ind w:left="284" w:hanging="284"/>
        <w:contextualSpacing/>
        <w:rPr>
          <w:rFonts w:ascii="Times New Roman" w:hAnsi="Times New Roman"/>
          <w:spacing w:val="-2"/>
          <w:szCs w:val="24"/>
        </w:rPr>
      </w:pPr>
      <w:r w:rsidRPr="00C21490">
        <w:rPr>
          <w:rFonts w:ascii="Times New Roman" w:hAnsi="Times New Roman"/>
          <w:spacing w:val="-2"/>
          <w:szCs w:val="24"/>
        </w:rPr>
        <w:t>a produrre, in caso di perfezionamento dell’affidamento diretto, la modulistica specifica afferente al PNRR e di seguito elencata:</w:t>
      </w:r>
    </w:p>
    <w:p w14:paraId="437F9B8A" w14:textId="6F9F2A25" w:rsidR="00B50A31" w:rsidRPr="00C21490" w:rsidRDefault="00B50A31" w:rsidP="003C01A9">
      <w:pPr>
        <w:pStyle w:val="Paragrafoelenco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90">
        <w:rPr>
          <w:rFonts w:ascii="Times New Roman" w:hAnsi="Times New Roman" w:cs="Times New Roman"/>
          <w:sz w:val="24"/>
          <w:szCs w:val="24"/>
        </w:rPr>
        <w:t>Comunicazione Titolare effettivo</w:t>
      </w:r>
      <w:r w:rsidR="007607A0" w:rsidRPr="00C21490">
        <w:rPr>
          <w:rFonts w:ascii="Times New Roman" w:hAnsi="Times New Roman" w:cs="Times New Roman"/>
          <w:sz w:val="24"/>
          <w:szCs w:val="24"/>
        </w:rPr>
        <w:t>;</w:t>
      </w:r>
    </w:p>
    <w:p w14:paraId="321EDFDB" w14:textId="77777777" w:rsidR="009009A8" w:rsidRDefault="00B50A31" w:rsidP="00812118">
      <w:pPr>
        <w:pStyle w:val="Paragrafoelenco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F23">
        <w:rPr>
          <w:rFonts w:ascii="Times New Roman" w:hAnsi="Times New Roman" w:cs="Times New Roman"/>
          <w:sz w:val="24"/>
          <w:szCs w:val="24"/>
        </w:rPr>
        <w:t>Dichiarazione DNSH</w:t>
      </w:r>
      <w:r w:rsidR="009009A8">
        <w:rPr>
          <w:rFonts w:ascii="Times New Roman" w:hAnsi="Times New Roman" w:cs="Times New Roman"/>
          <w:sz w:val="24"/>
          <w:szCs w:val="24"/>
        </w:rPr>
        <w:t>;</w:t>
      </w:r>
    </w:p>
    <w:p w14:paraId="0F09CB67" w14:textId="47E41181" w:rsidR="00B50A31" w:rsidRPr="00D46F23" w:rsidRDefault="009009A8" w:rsidP="00812118">
      <w:pPr>
        <w:pStyle w:val="Paragrafoelenco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46F23">
        <w:rPr>
          <w:rFonts w:ascii="Times New Roman" w:hAnsi="Times New Roman" w:cs="Times New Roman"/>
          <w:sz w:val="24"/>
          <w:szCs w:val="24"/>
        </w:rPr>
        <w:t>i</w:t>
      </w:r>
      <w:r w:rsidR="00B50A31" w:rsidRPr="00D46F23">
        <w:rPr>
          <w:rFonts w:ascii="Times New Roman" w:hAnsi="Times New Roman" w:cs="Times New Roman"/>
          <w:sz w:val="24"/>
          <w:szCs w:val="24"/>
        </w:rPr>
        <w:t>chiarazione assenza conflitto di interessi</w:t>
      </w:r>
      <w:r w:rsidR="007607A0" w:rsidRPr="00D46F23">
        <w:rPr>
          <w:rFonts w:ascii="Times New Roman" w:hAnsi="Times New Roman" w:cs="Times New Roman"/>
          <w:sz w:val="24"/>
          <w:szCs w:val="24"/>
        </w:rPr>
        <w:t>;</w:t>
      </w:r>
    </w:p>
    <w:p w14:paraId="452A3C1C" w14:textId="760CEE6E" w:rsidR="0037786A" w:rsidRPr="00C21490" w:rsidRDefault="00B50A31" w:rsidP="00DC3321">
      <w:pPr>
        <w:pStyle w:val="Paragrafoelenco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90">
        <w:rPr>
          <w:rFonts w:ascii="Times New Roman" w:hAnsi="Times New Roman" w:cs="Times New Roman"/>
          <w:sz w:val="24"/>
          <w:szCs w:val="24"/>
        </w:rPr>
        <w:t>Dichiarazione Legge 68</w:t>
      </w:r>
      <w:r w:rsidR="007607A0" w:rsidRPr="00C21490">
        <w:rPr>
          <w:rFonts w:ascii="Times New Roman" w:hAnsi="Times New Roman" w:cs="Times New Roman"/>
          <w:sz w:val="24"/>
          <w:szCs w:val="24"/>
        </w:rPr>
        <w:t>;</w:t>
      </w:r>
      <w:r w:rsidR="0037786A" w:rsidRPr="00C21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363D" w14:textId="2E991919" w:rsidR="00B50A31" w:rsidRPr="00C21490" w:rsidRDefault="003C01A9" w:rsidP="00DC3321">
      <w:pPr>
        <w:pStyle w:val="Paragrafoelenco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90">
        <w:rPr>
          <w:rFonts w:ascii="Times New Roman" w:hAnsi="Times New Roman" w:cs="Times New Roman"/>
          <w:sz w:val="24"/>
          <w:szCs w:val="24"/>
        </w:rPr>
        <w:t>(eventuale) R</w:t>
      </w:r>
      <w:r w:rsidR="00407149" w:rsidRPr="00C21490">
        <w:rPr>
          <w:rFonts w:ascii="Times New Roman" w:hAnsi="Times New Roman" w:cs="Times New Roman"/>
          <w:sz w:val="24"/>
          <w:szCs w:val="24"/>
        </w:rPr>
        <w:t xml:space="preserve">apporto sulla </w:t>
      </w:r>
      <w:r w:rsidR="00B50A31" w:rsidRPr="00C21490">
        <w:rPr>
          <w:rFonts w:ascii="Times New Roman" w:hAnsi="Times New Roman" w:cs="Times New Roman"/>
          <w:sz w:val="24"/>
          <w:szCs w:val="24"/>
        </w:rPr>
        <w:t>situazione del personal</w:t>
      </w:r>
      <w:r w:rsidR="009009A8">
        <w:rPr>
          <w:rFonts w:ascii="Times New Roman" w:hAnsi="Times New Roman" w:cs="Times New Roman"/>
          <w:sz w:val="24"/>
          <w:szCs w:val="24"/>
        </w:rPr>
        <w:t>e come previsto dall’articolo 47, comma 2, del D.L. 77/2021.</w:t>
      </w:r>
    </w:p>
    <w:p w14:paraId="71241D9E" w14:textId="77777777" w:rsidR="00407149" w:rsidRPr="00C21490" w:rsidRDefault="00407149" w:rsidP="00EF0A1E">
      <w:pPr>
        <w:ind w:left="4535"/>
        <w:jc w:val="center"/>
        <w:rPr>
          <w:sz w:val="24"/>
          <w:szCs w:val="24"/>
        </w:rPr>
      </w:pPr>
    </w:p>
    <w:p w14:paraId="183EA107" w14:textId="77777777" w:rsidR="0000051F" w:rsidRPr="00C21490" w:rsidRDefault="0000051F" w:rsidP="00EF0A1E">
      <w:pPr>
        <w:ind w:left="4535"/>
        <w:jc w:val="center"/>
        <w:rPr>
          <w:sz w:val="24"/>
          <w:szCs w:val="24"/>
        </w:rPr>
      </w:pPr>
    </w:p>
    <w:p w14:paraId="61F133D1" w14:textId="77777777" w:rsidR="0000051F" w:rsidRPr="00C21490" w:rsidRDefault="0000051F" w:rsidP="0000051F">
      <w:pPr>
        <w:ind w:left="4535"/>
        <w:jc w:val="both"/>
        <w:rPr>
          <w:sz w:val="24"/>
          <w:szCs w:val="24"/>
        </w:rPr>
      </w:pPr>
    </w:p>
    <w:p w14:paraId="139F0154" w14:textId="77777777" w:rsidR="0000051F" w:rsidRPr="00C21490" w:rsidRDefault="0000051F" w:rsidP="00EF0A1E">
      <w:pPr>
        <w:ind w:left="4535"/>
        <w:jc w:val="center"/>
        <w:rPr>
          <w:sz w:val="24"/>
          <w:szCs w:val="24"/>
        </w:rPr>
      </w:pPr>
    </w:p>
    <w:p w14:paraId="0DBCD655" w14:textId="77777777" w:rsidR="001A279E" w:rsidRDefault="001A279E" w:rsidP="003873D7">
      <w:pPr>
        <w:rPr>
          <w:sz w:val="24"/>
          <w:szCs w:val="24"/>
        </w:rPr>
      </w:pPr>
    </w:p>
    <w:p w14:paraId="17AFC0D4" w14:textId="77777777" w:rsidR="003873D7" w:rsidRDefault="003873D7" w:rsidP="003873D7">
      <w:pPr>
        <w:rPr>
          <w:sz w:val="24"/>
          <w:szCs w:val="24"/>
        </w:rPr>
      </w:pPr>
    </w:p>
    <w:p w14:paraId="322A9987" w14:textId="77777777" w:rsidR="003873D7" w:rsidRDefault="003873D7" w:rsidP="003873D7">
      <w:pPr>
        <w:rPr>
          <w:sz w:val="24"/>
          <w:szCs w:val="24"/>
        </w:rPr>
      </w:pPr>
    </w:p>
    <w:p w14:paraId="59D4B454" w14:textId="77777777" w:rsidR="003873D7" w:rsidRDefault="003873D7" w:rsidP="003873D7">
      <w:pPr>
        <w:rPr>
          <w:sz w:val="24"/>
          <w:szCs w:val="24"/>
        </w:rPr>
      </w:pPr>
    </w:p>
    <w:p w14:paraId="1802AB8B" w14:textId="77777777" w:rsidR="003873D7" w:rsidRDefault="003873D7" w:rsidP="003873D7">
      <w:pPr>
        <w:rPr>
          <w:sz w:val="24"/>
          <w:szCs w:val="24"/>
        </w:rPr>
      </w:pPr>
    </w:p>
    <w:p w14:paraId="57EF6E0F" w14:textId="77777777" w:rsidR="003873D7" w:rsidRDefault="003873D7" w:rsidP="003873D7">
      <w:pPr>
        <w:rPr>
          <w:sz w:val="24"/>
          <w:szCs w:val="24"/>
        </w:rPr>
      </w:pPr>
    </w:p>
    <w:p w14:paraId="100A09B6" w14:textId="77777777" w:rsidR="003873D7" w:rsidRDefault="003873D7" w:rsidP="003873D7">
      <w:pPr>
        <w:rPr>
          <w:sz w:val="24"/>
          <w:szCs w:val="24"/>
        </w:rPr>
      </w:pPr>
    </w:p>
    <w:p w14:paraId="20169408" w14:textId="77777777" w:rsidR="003873D7" w:rsidRDefault="003873D7" w:rsidP="003873D7">
      <w:pPr>
        <w:rPr>
          <w:sz w:val="24"/>
          <w:szCs w:val="24"/>
        </w:rPr>
      </w:pPr>
    </w:p>
    <w:p w14:paraId="7ADA56D8" w14:textId="77777777" w:rsidR="00926F48" w:rsidRDefault="00926F48" w:rsidP="00EF0A1E">
      <w:pPr>
        <w:ind w:left="4535"/>
        <w:jc w:val="center"/>
        <w:rPr>
          <w:sz w:val="24"/>
          <w:szCs w:val="24"/>
        </w:rPr>
      </w:pPr>
    </w:p>
    <w:p w14:paraId="07676579" w14:textId="77777777" w:rsidR="00926F48" w:rsidRDefault="00926F48" w:rsidP="00EF0A1E">
      <w:pPr>
        <w:ind w:left="4535"/>
        <w:jc w:val="center"/>
        <w:rPr>
          <w:sz w:val="24"/>
          <w:szCs w:val="24"/>
        </w:rPr>
      </w:pPr>
    </w:p>
    <w:p w14:paraId="62705B37" w14:textId="01289A87" w:rsidR="00EF0A1E" w:rsidRPr="00C21490" w:rsidRDefault="00EF0A1E" w:rsidP="00EF0A1E">
      <w:pPr>
        <w:ind w:left="4535"/>
        <w:jc w:val="center"/>
        <w:rPr>
          <w:sz w:val="24"/>
          <w:szCs w:val="24"/>
        </w:rPr>
      </w:pPr>
      <w:r w:rsidRPr="00C21490">
        <w:rPr>
          <w:sz w:val="24"/>
          <w:szCs w:val="24"/>
        </w:rPr>
        <w:t>Firma</w:t>
      </w:r>
      <w:r w:rsidR="00407149" w:rsidRPr="00C21490">
        <w:rPr>
          <w:sz w:val="24"/>
          <w:szCs w:val="24"/>
        </w:rPr>
        <w:t xml:space="preserve"> digitale</w:t>
      </w:r>
      <w:r w:rsidRPr="00C21490">
        <w:rPr>
          <w:sz w:val="24"/>
          <w:szCs w:val="24"/>
        </w:rPr>
        <w:t xml:space="preserve"> del</w:t>
      </w:r>
    </w:p>
    <w:p w14:paraId="2C550C9A" w14:textId="77777777" w:rsidR="001A279E" w:rsidRDefault="001A279E" w:rsidP="00EF0A1E">
      <w:pPr>
        <w:ind w:left="4535"/>
        <w:jc w:val="center"/>
        <w:rPr>
          <w:sz w:val="24"/>
          <w:szCs w:val="24"/>
        </w:rPr>
      </w:pPr>
    </w:p>
    <w:p w14:paraId="58E03780" w14:textId="77777777" w:rsidR="001A279E" w:rsidRDefault="001A279E" w:rsidP="00EF0A1E">
      <w:pPr>
        <w:ind w:left="4535"/>
        <w:jc w:val="center"/>
        <w:rPr>
          <w:sz w:val="24"/>
          <w:szCs w:val="24"/>
        </w:rPr>
      </w:pPr>
    </w:p>
    <w:p w14:paraId="0B684565" w14:textId="55D148BC" w:rsidR="00EF0A1E" w:rsidRPr="00C21490" w:rsidRDefault="00EF0A1E" w:rsidP="00EF0A1E">
      <w:pPr>
        <w:ind w:left="4535"/>
        <w:jc w:val="center"/>
        <w:rPr>
          <w:sz w:val="24"/>
          <w:szCs w:val="24"/>
        </w:rPr>
      </w:pPr>
      <w:r w:rsidRPr="00C21490">
        <w:rPr>
          <w:sz w:val="24"/>
          <w:szCs w:val="24"/>
        </w:rPr>
        <w:t>Legale Rappresentante</w:t>
      </w:r>
    </w:p>
    <w:p w14:paraId="3A3AE332" w14:textId="77777777" w:rsidR="00EF0A1E" w:rsidRPr="00C21490" w:rsidRDefault="00EF0A1E" w:rsidP="00EF0A1E">
      <w:pPr>
        <w:ind w:left="4535"/>
        <w:jc w:val="center"/>
        <w:rPr>
          <w:sz w:val="24"/>
          <w:szCs w:val="24"/>
        </w:rPr>
      </w:pPr>
    </w:p>
    <w:p w14:paraId="002AD527" w14:textId="77777777" w:rsidR="00EF0A1E" w:rsidRPr="00C21490" w:rsidRDefault="00EF0A1E" w:rsidP="00EF0A1E">
      <w:pPr>
        <w:pBdr>
          <w:bottom w:val="single" w:sz="12" w:space="1" w:color="auto"/>
        </w:pBdr>
        <w:ind w:left="4535"/>
        <w:jc w:val="center"/>
        <w:rPr>
          <w:sz w:val="24"/>
          <w:szCs w:val="24"/>
        </w:rPr>
      </w:pPr>
    </w:p>
    <w:p w14:paraId="063FE06F" w14:textId="77777777" w:rsidR="00EF0A1E" w:rsidRPr="00C21490" w:rsidRDefault="00EF0A1E" w:rsidP="00EF0A1E">
      <w:pPr>
        <w:ind w:left="4535"/>
        <w:jc w:val="center"/>
        <w:rPr>
          <w:sz w:val="24"/>
          <w:szCs w:val="24"/>
        </w:rPr>
      </w:pPr>
    </w:p>
    <w:p w14:paraId="780617E5" w14:textId="77777777" w:rsidR="00C3055E" w:rsidRPr="00C21490" w:rsidRDefault="00C3055E" w:rsidP="00E52781">
      <w:pPr>
        <w:widowControl w:val="0"/>
        <w:ind w:left="5664"/>
        <w:jc w:val="center"/>
        <w:rPr>
          <w:sz w:val="24"/>
          <w:szCs w:val="24"/>
        </w:rPr>
      </w:pPr>
    </w:p>
    <w:p w14:paraId="4086808E" w14:textId="77777777" w:rsidR="00C3055E" w:rsidRPr="00C21490" w:rsidRDefault="00C3055E" w:rsidP="00E52781">
      <w:pPr>
        <w:widowControl w:val="0"/>
        <w:ind w:left="5664"/>
        <w:jc w:val="center"/>
        <w:rPr>
          <w:sz w:val="24"/>
          <w:szCs w:val="24"/>
        </w:rPr>
      </w:pPr>
    </w:p>
    <w:p w14:paraId="02FEA94C" w14:textId="77777777" w:rsidR="00C3055E" w:rsidRPr="00C21490" w:rsidRDefault="00C3055E" w:rsidP="00E52781">
      <w:pPr>
        <w:widowControl w:val="0"/>
        <w:ind w:left="5664"/>
        <w:jc w:val="center"/>
        <w:rPr>
          <w:sz w:val="24"/>
          <w:szCs w:val="24"/>
        </w:rPr>
      </w:pPr>
    </w:p>
    <w:p w14:paraId="55C6AA83" w14:textId="3E16CC46" w:rsidR="00C3055E" w:rsidRPr="00C21490" w:rsidRDefault="00C3055E" w:rsidP="00C3055E">
      <w:pPr>
        <w:suppressAutoHyphens w:val="0"/>
        <w:spacing w:after="120"/>
        <w:jc w:val="center"/>
        <w:textAlignment w:val="auto"/>
        <w:rPr>
          <w:sz w:val="24"/>
          <w:szCs w:val="24"/>
        </w:rPr>
      </w:pPr>
      <w:r w:rsidRPr="00C21490">
        <w:rPr>
          <w:sz w:val="24"/>
          <w:szCs w:val="24"/>
        </w:rPr>
        <w:t>Obblighi informativi</w:t>
      </w:r>
    </w:p>
    <w:p w14:paraId="41884153" w14:textId="77777777" w:rsidR="00C3055E" w:rsidRPr="00C21490" w:rsidRDefault="00C3055E" w:rsidP="00C3055E">
      <w:pPr>
        <w:suppressAutoHyphens w:val="0"/>
        <w:spacing w:after="120"/>
        <w:jc w:val="center"/>
        <w:textAlignment w:val="auto"/>
        <w:rPr>
          <w:sz w:val="24"/>
          <w:szCs w:val="24"/>
        </w:rPr>
      </w:pPr>
      <w:r w:rsidRPr="00C21490">
        <w:rPr>
          <w:b/>
          <w:sz w:val="24"/>
          <w:szCs w:val="24"/>
        </w:rPr>
        <w:t>[Regolamento (UE) 2016/679 «</w:t>
      </w:r>
      <w:r w:rsidRPr="00C21490">
        <w:rPr>
          <w:b/>
          <w:i/>
          <w:sz w:val="24"/>
          <w:szCs w:val="24"/>
        </w:rPr>
        <w:t>Informazione e accesso ai dati personali</w:t>
      </w:r>
      <w:r w:rsidRPr="00C21490">
        <w:rPr>
          <w:b/>
          <w:sz w:val="24"/>
          <w:szCs w:val="24"/>
        </w:rPr>
        <w:t>»]</w:t>
      </w:r>
    </w:p>
    <w:p w14:paraId="233EEFE9" w14:textId="1D0D3F6C" w:rsidR="00C3055E" w:rsidRPr="00126B81" w:rsidRDefault="00C3055E" w:rsidP="00407149">
      <w:pPr>
        <w:suppressAutoHyphens w:val="0"/>
        <w:jc w:val="both"/>
        <w:textAlignment w:val="auto"/>
        <w:rPr>
          <w:sz w:val="24"/>
          <w:szCs w:val="24"/>
        </w:rPr>
      </w:pPr>
      <w:r w:rsidRPr="00C21490"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</w:t>
      </w:r>
      <w:r w:rsidRPr="00126B81">
        <w:rPr>
          <w:rFonts w:eastAsia="Calibri"/>
          <w:sz w:val="24"/>
          <w:szCs w:val="24"/>
          <w:lang w:eastAsia="en-US"/>
        </w:rPr>
        <w:t xml:space="preserve">della normativa richiamata e degli obblighi di riservatezza cui è tenuto </w:t>
      </w:r>
      <w:r w:rsidR="0037786A" w:rsidRPr="00126B81">
        <w:rPr>
          <w:rFonts w:eastAsia="Calibri"/>
          <w:sz w:val="24"/>
          <w:szCs w:val="24"/>
          <w:lang w:eastAsia="en-US"/>
        </w:rPr>
        <w:t>L’Ente</w:t>
      </w:r>
      <w:r w:rsidRPr="00126B81">
        <w:rPr>
          <w:rFonts w:eastAsia="Calibri"/>
          <w:sz w:val="24"/>
          <w:szCs w:val="24"/>
          <w:lang w:eastAsia="en-US"/>
        </w:rPr>
        <w:t xml:space="preserve">. L’informativa specifica inerente il trattamento dei suoi dati riguardo al presente procedimento può essere visonata sul sito internet alla </w:t>
      </w:r>
      <w:r w:rsidR="0037786A" w:rsidRPr="00126B81">
        <w:rPr>
          <w:rFonts w:eastAsia="Calibri"/>
          <w:sz w:val="24"/>
          <w:szCs w:val="24"/>
          <w:lang w:eastAsia="en-US"/>
        </w:rPr>
        <w:t xml:space="preserve">pagina </w:t>
      </w:r>
      <w:hyperlink r:id="rId9" w:tgtFrame="_blank" w:history="1">
        <w:r w:rsidR="00126B81" w:rsidRPr="00126B81">
          <w:rPr>
            <w:rStyle w:val="Collegamentoipertestuale"/>
            <w:rFonts w:eastAsia="Calibri"/>
            <w:sz w:val="24"/>
            <w:szCs w:val="24"/>
            <w:lang w:eastAsia="en-US"/>
          </w:rPr>
          <w:t>https://www.unionemontanaceva.it/amm-trasparente/regolamento-generale-sulla-protezione-dei-dati-regolamento-europeo-n-679-2016/</w:t>
        </w:r>
      </w:hyperlink>
      <w:r w:rsidR="00126B81" w:rsidRPr="00126B81">
        <w:rPr>
          <w:rFonts w:eastAsia="Calibri"/>
          <w:sz w:val="24"/>
          <w:szCs w:val="24"/>
          <w:lang w:eastAsia="en-US"/>
        </w:rPr>
        <w:t xml:space="preserve"> </w:t>
      </w:r>
      <w:r w:rsidRPr="00126B81"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6585B6E7" w14:textId="77777777" w:rsidR="00C3055E" w:rsidRDefault="00C3055E" w:rsidP="00E52781">
      <w:pPr>
        <w:widowControl w:val="0"/>
        <w:ind w:left="5664"/>
        <w:jc w:val="center"/>
        <w:rPr>
          <w:rFonts w:ascii="Arial Narrow" w:hAnsi="Arial Narrow"/>
        </w:rPr>
      </w:pPr>
    </w:p>
    <w:sectPr w:rsidR="00C3055E" w:rsidSect="004830A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C869" w14:textId="77777777" w:rsidR="00E20F38" w:rsidRDefault="00E20F38">
      <w:r>
        <w:separator/>
      </w:r>
    </w:p>
  </w:endnote>
  <w:endnote w:type="continuationSeparator" w:id="0">
    <w:p w14:paraId="5F8ED0D7" w14:textId="77777777" w:rsidR="00E20F38" w:rsidRDefault="00E2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1861" w14:textId="77777777" w:rsidR="00E20F38" w:rsidRDefault="00E20F38">
      <w:r>
        <w:rPr>
          <w:color w:val="000000"/>
        </w:rPr>
        <w:separator/>
      </w:r>
    </w:p>
  </w:footnote>
  <w:footnote w:type="continuationSeparator" w:id="0">
    <w:p w14:paraId="5E2083D5" w14:textId="77777777" w:rsidR="00E20F38" w:rsidRDefault="00E2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941E" w14:textId="77777777" w:rsidR="003873D7" w:rsidRDefault="003873D7" w:rsidP="003873D7">
    <w:pPr>
      <w:pStyle w:val="Corpotesto"/>
      <w:spacing w:before="0" w:line="14" w:lineRule="auto"/>
      <w:jc w:val="right"/>
      <w:rPr>
        <w:sz w:val="20"/>
      </w:rPr>
    </w:pPr>
    <w:r>
      <w:rPr>
        <w:noProof/>
        <w:position w:val="22"/>
        <w:sz w:val="20"/>
      </w:rPr>
      <w:drawing>
        <wp:anchor distT="0" distB="0" distL="114300" distR="114300" simplePos="0" relativeHeight="251660288" behindDoc="1" locked="0" layoutInCell="1" allowOverlap="1" wp14:anchorId="5953CF60" wp14:editId="7F477F4C">
          <wp:simplePos x="0" y="0"/>
          <wp:positionH relativeFrom="column">
            <wp:posOffset>2094865</wp:posOffset>
          </wp:positionH>
          <wp:positionV relativeFrom="paragraph">
            <wp:posOffset>46355</wp:posOffset>
          </wp:positionV>
          <wp:extent cx="775335" cy="482600"/>
          <wp:effectExtent l="0" t="0" r="5715" b="0"/>
          <wp:wrapThrough wrapText="bothSides">
            <wp:wrapPolygon edited="0">
              <wp:start x="0" y="0"/>
              <wp:lineTo x="0" y="20463"/>
              <wp:lineTo x="21229" y="20463"/>
              <wp:lineTo x="21229" y="0"/>
              <wp:lineTo x="0" y="0"/>
            </wp:wrapPolygon>
          </wp:wrapThrough>
          <wp:docPr id="102277352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4EB7640" wp14:editId="082467F8">
          <wp:simplePos x="0" y="0"/>
          <wp:positionH relativeFrom="column">
            <wp:posOffset>97790</wp:posOffset>
          </wp:positionH>
          <wp:positionV relativeFrom="paragraph">
            <wp:posOffset>31750</wp:posOffset>
          </wp:positionV>
          <wp:extent cx="1579880" cy="468630"/>
          <wp:effectExtent l="0" t="0" r="1270" b="7620"/>
          <wp:wrapTight wrapText="bothSides">
            <wp:wrapPolygon edited="0">
              <wp:start x="0" y="0"/>
              <wp:lineTo x="0" y="21073"/>
              <wp:lineTo x="21357" y="21073"/>
              <wp:lineTo x="21357" y="0"/>
              <wp:lineTo x="0" y="0"/>
            </wp:wrapPolygon>
          </wp:wrapTight>
          <wp:docPr id="16185095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77B54C2A" wp14:editId="0137D482">
          <wp:extent cx="2874315" cy="585216"/>
          <wp:effectExtent l="0" t="0" r="2540" b="5715"/>
          <wp:docPr id="2963512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566" b="44946"/>
                  <a:stretch/>
                </pic:blipFill>
                <pic:spPr bwMode="auto">
                  <a:xfrm>
                    <a:off x="0" y="0"/>
                    <a:ext cx="2893330" cy="589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A72954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26E93A9B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5C7A23E6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54C0155B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680025FD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68BE4442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664D80A6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464D56FE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200F1D53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7EE4C4D4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295FE464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5EC98F0B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7581741B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02502B38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5896BD1D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29E1DD1A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58EBF793" w14:textId="77777777" w:rsidR="003873D7" w:rsidRDefault="003873D7" w:rsidP="003873D7">
    <w:pPr>
      <w:pStyle w:val="Corpotesto"/>
      <w:spacing w:line="14" w:lineRule="auto"/>
      <w:jc w:val="center"/>
      <w:rPr>
        <w:sz w:val="18"/>
        <w:szCs w:val="18"/>
      </w:rPr>
    </w:pPr>
  </w:p>
  <w:p w14:paraId="6F85A707" w14:textId="77777777" w:rsidR="003873D7" w:rsidRPr="000C792B" w:rsidRDefault="003873D7" w:rsidP="003873D7">
    <w:pPr>
      <w:pStyle w:val="Corpotesto"/>
      <w:spacing w:line="14" w:lineRule="auto"/>
      <w:jc w:val="center"/>
      <w:rPr>
        <w:sz w:val="20"/>
      </w:rPr>
    </w:pPr>
  </w:p>
  <w:p w14:paraId="7565B592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  <w:r w:rsidRPr="000C792B">
      <w:rPr>
        <w:sz w:val="20"/>
      </w:rPr>
      <w:t>________________________________________</w:t>
    </w:r>
  </w:p>
  <w:p w14:paraId="59F38FF5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6FE695D3" w14:textId="77777777" w:rsidR="003873D7" w:rsidRDefault="003873D7" w:rsidP="003873D7">
    <w:pPr>
      <w:pStyle w:val="Corpotesto"/>
      <w:spacing w:before="0" w:line="14" w:lineRule="auto"/>
      <w:jc w:val="center"/>
      <w:rPr>
        <w:sz w:val="20"/>
      </w:rPr>
    </w:pPr>
  </w:p>
  <w:p w14:paraId="4C763245" w14:textId="0216780C" w:rsidR="001A279E" w:rsidRPr="003873D7" w:rsidRDefault="003873D7" w:rsidP="003873D7">
    <w:pPr>
      <w:pStyle w:val="Corpotesto"/>
      <w:spacing w:before="0" w:line="14" w:lineRule="auto"/>
      <w:jc w:val="center"/>
      <w:rPr>
        <w:sz w:val="20"/>
      </w:rPr>
    </w:pPr>
    <w:r w:rsidRPr="000C792B">
      <w:rPr>
        <w:sz w:val="20"/>
      </w:rPr>
      <w:t>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"/>
      <w:lvlJc w:val="left"/>
      <w:pPr>
        <w:ind w:left="1004" w:hanging="360"/>
      </w:pPr>
      <w:rPr>
        <w:rFonts w:ascii="Liberation Serif" w:eastAsia="Times New Roman" w:hAnsi="Liberation Serif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41B0313"/>
    <w:multiLevelType w:val="hybridMultilevel"/>
    <w:tmpl w:val="1EFAC016"/>
    <w:lvl w:ilvl="0" w:tplc="B2923978">
      <w:start w:val="1"/>
      <w:numFmt w:val="decimal"/>
      <w:lvlText w:val="%1."/>
      <w:lvlJc w:val="left"/>
      <w:pPr>
        <w:ind w:left="426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EF15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2BCB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A59B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CF70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6FC3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EA6E8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E6F2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C690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/>
        <w:iCs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644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7D71"/>
    <w:multiLevelType w:val="hybridMultilevel"/>
    <w:tmpl w:val="BFC0A89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7" w15:restartNumberingAfterBreak="0">
    <w:nsid w:val="252E0FDD"/>
    <w:multiLevelType w:val="hybridMultilevel"/>
    <w:tmpl w:val="99C81BDC"/>
    <w:lvl w:ilvl="0" w:tplc="468021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3521"/>
    <w:multiLevelType w:val="hybridMultilevel"/>
    <w:tmpl w:val="AF2CB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5DAC"/>
    <w:multiLevelType w:val="hybridMultilevel"/>
    <w:tmpl w:val="D8EA4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3F20"/>
    <w:multiLevelType w:val="hybridMultilevel"/>
    <w:tmpl w:val="D77645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4024"/>
    <w:multiLevelType w:val="hybridMultilevel"/>
    <w:tmpl w:val="4D147BEC"/>
    <w:lvl w:ilvl="0" w:tplc="0C509DA4">
      <w:start w:val="1"/>
      <w:numFmt w:val="decimal"/>
      <w:lvlText w:val="%1)"/>
      <w:lvlJc w:val="left"/>
      <w:pPr>
        <w:ind w:left="3196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E6D0E"/>
    <w:multiLevelType w:val="multilevel"/>
    <w:tmpl w:val="11F07FAC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3303"/>
    <w:multiLevelType w:val="hybridMultilevel"/>
    <w:tmpl w:val="4C76AF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16" w15:restartNumberingAfterBreak="0">
    <w:nsid w:val="722F3545"/>
    <w:multiLevelType w:val="hybridMultilevel"/>
    <w:tmpl w:val="928A399A"/>
    <w:lvl w:ilvl="0" w:tplc="0410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9545E8"/>
    <w:multiLevelType w:val="hybridMultilevel"/>
    <w:tmpl w:val="1062E8E4"/>
    <w:lvl w:ilvl="0" w:tplc="FBEC4162">
      <w:start w:val="1"/>
      <w:numFmt w:val="decimal"/>
      <w:lvlText w:val="%1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746C664">
      <w:start w:val="1"/>
      <w:numFmt w:val="lowerLetter"/>
      <w:lvlText w:val="%2)"/>
      <w:lvlJc w:val="left"/>
      <w:pPr>
        <w:ind w:left="12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982440C0">
      <w:numFmt w:val="bullet"/>
      <w:lvlText w:val=""/>
      <w:lvlJc w:val="left"/>
      <w:pPr>
        <w:ind w:left="156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999222B0">
      <w:numFmt w:val="bullet"/>
      <w:lvlText w:val="•"/>
      <w:lvlJc w:val="left"/>
      <w:pPr>
        <w:ind w:left="2781" w:hanging="348"/>
      </w:pPr>
      <w:rPr>
        <w:rFonts w:hint="default"/>
        <w:lang w:val="it-IT" w:eastAsia="en-US" w:bidi="ar-SA"/>
      </w:rPr>
    </w:lvl>
    <w:lvl w:ilvl="4" w:tplc="FC04F254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5" w:tplc="1810A570">
      <w:numFmt w:val="bullet"/>
      <w:lvlText w:val="•"/>
      <w:lvlJc w:val="left"/>
      <w:pPr>
        <w:ind w:left="5225" w:hanging="348"/>
      </w:pPr>
      <w:rPr>
        <w:rFonts w:hint="default"/>
        <w:lang w:val="it-IT" w:eastAsia="en-US" w:bidi="ar-SA"/>
      </w:rPr>
    </w:lvl>
    <w:lvl w:ilvl="6" w:tplc="37E0D420">
      <w:numFmt w:val="bullet"/>
      <w:lvlText w:val="•"/>
      <w:lvlJc w:val="left"/>
      <w:pPr>
        <w:ind w:left="6447" w:hanging="348"/>
      </w:pPr>
      <w:rPr>
        <w:rFonts w:hint="default"/>
        <w:lang w:val="it-IT" w:eastAsia="en-US" w:bidi="ar-SA"/>
      </w:rPr>
    </w:lvl>
    <w:lvl w:ilvl="7" w:tplc="58BC7E9C">
      <w:numFmt w:val="bullet"/>
      <w:lvlText w:val="•"/>
      <w:lvlJc w:val="left"/>
      <w:pPr>
        <w:ind w:left="7668" w:hanging="348"/>
      </w:pPr>
      <w:rPr>
        <w:rFonts w:hint="default"/>
        <w:lang w:val="it-IT" w:eastAsia="en-US" w:bidi="ar-SA"/>
      </w:rPr>
    </w:lvl>
    <w:lvl w:ilvl="8" w:tplc="CDC487B8">
      <w:numFmt w:val="bullet"/>
      <w:lvlText w:val="•"/>
      <w:lvlJc w:val="left"/>
      <w:pPr>
        <w:ind w:left="8890" w:hanging="348"/>
      </w:pPr>
      <w:rPr>
        <w:rFonts w:hint="default"/>
        <w:lang w:val="it-IT" w:eastAsia="en-US" w:bidi="ar-SA"/>
      </w:rPr>
    </w:lvl>
  </w:abstractNum>
  <w:num w:numId="1" w16cid:durableId="1319306584">
    <w:abstractNumId w:val="15"/>
  </w:num>
  <w:num w:numId="2" w16cid:durableId="890771203">
    <w:abstractNumId w:val="6"/>
  </w:num>
  <w:num w:numId="3" w16cid:durableId="157384251">
    <w:abstractNumId w:val="2"/>
  </w:num>
  <w:num w:numId="4" w16cid:durableId="1444879532">
    <w:abstractNumId w:val="4"/>
  </w:num>
  <w:num w:numId="5" w16cid:durableId="55126794">
    <w:abstractNumId w:val="9"/>
  </w:num>
  <w:num w:numId="6" w16cid:durableId="505443394">
    <w:abstractNumId w:val="13"/>
  </w:num>
  <w:num w:numId="7" w16cid:durableId="1278180028">
    <w:abstractNumId w:val="12"/>
  </w:num>
  <w:num w:numId="8" w16cid:durableId="1299530756">
    <w:abstractNumId w:val="14"/>
  </w:num>
  <w:num w:numId="9" w16cid:durableId="1974946620">
    <w:abstractNumId w:val="1"/>
  </w:num>
  <w:num w:numId="10" w16cid:durableId="885407641">
    <w:abstractNumId w:val="0"/>
  </w:num>
  <w:num w:numId="11" w16cid:durableId="34890854">
    <w:abstractNumId w:val="16"/>
  </w:num>
  <w:num w:numId="12" w16cid:durableId="2132162711">
    <w:abstractNumId w:val="5"/>
  </w:num>
  <w:num w:numId="13" w16cid:durableId="486022923">
    <w:abstractNumId w:val="10"/>
  </w:num>
  <w:num w:numId="14" w16cid:durableId="1782409289">
    <w:abstractNumId w:val="8"/>
  </w:num>
  <w:num w:numId="15" w16cid:durableId="1287127317">
    <w:abstractNumId w:val="11"/>
  </w:num>
  <w:num w:numId="16" w16cid:durableId="1814449722">
    <w:abstractNumId w:val="3"/>
  </w:num>
  <w:num w:numId="17" w16cid:durableId="497620312">
    <w:abstractNumId w:val="17"/>
  </w:num>
  <w:num w:numId="18" w16cid:durableId="179781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04"/>
    <w:rsid w:val="0000051F"/>
    <w:rsid w:val="00012C36"/>
    <w:rsid w:val="0002170B"/>
    <w:rsid w:val="00042140"/>
    <w:rsid w:val="00044CC9"/>
    <w:rsid w:val="00063772"/>
    <w:rsid w:val="00070C0D"/>
    <w:rsid w:val="00074951"/>
    <w:rsid w:val="00120D2E"/>
    <w:rsid w:val="00126B81"/>
    <w:rsid w:val="001540A1"/>
    <w:rsid w:val="00175F43"/>
    <w:rsid w:val="00196C30"/>
    <w:rsid w:val="001A279E"/>
    <w:rsid w:val="001C616E"/>
    <w:rsid w:val="001E6354"/>
    <w:rsid w:val="00250380"/>
    <w:rsid w:val="002528A4"/>
    <w:rsid w:val="00253C45"/>
    <w:rsid w:val="00261051"/>
    <w:rsid w:val="002803AE"/>
    <w:rsid w:val="002A0DB9"/>
    <w:rsid w:val="002D38BE"/>
    <w:rsid w:val="00314479"/>
    <w:rsid w:val="00345C32"/>
    <w:rsid w:val="0037786A"/>
    <w:rsid w:val="00382AEC"/>
    <w:rsid w:val="003873D7"/>
    <w:rsid w:val="00393FF7"/>
    <w:rsid w:val="003A04CE"/>
    <w:rsid w:val="003A7681"/>
    <w:rsid w:val="003B52EF"/>
    <w:rsid w:val="003C01A9"/>
    <w:rsid w:val="003C4AFE"/>
    <w:rsid w:val="003F7E57"/>
    <w:rsid w:val="00407149"/>
    <w:rsid w:val="00440A2E"/>
    <w:rsid w:val="00441E9E"/>
    <w:rsid w:val="0045024E"/>
    <w:rsid w:val="00455757"/>
    <w:rsid w:val="0047594D"/>
    <w:rsid w:val="004830AE"/>
    <w:rsid w:val="00485C14"/>
    <w:rsid w:val="0049086E"/>
    <w:rsid w:val="00490EE4"/>
    <w:rsid w:val="004C6D94"/>
    <w:rsid w:val="004E1B64"/>
    <w:rsid w:val="004F2348"/>
    <w:rsid w:val="00500D9F"/>
    <w:rsid w:val="00552EBC"/>
    <w:rsid w:val="00580711"/>
    <w:rsid w:val="005A1587"/>
    <w:rsid w:val="005B1135"/>
    <w:rsid w:val="005B7272"/>
    <w:rsid w:val="005E4EAF"/>
    <w:rsid w:val="00635755"/>
    <w:rsid w:val="00672215"/>
    <w:rsid w:val="00696387"/>
    <w:rsid w:val="006A7327"/>
    <w:rsid w:val="007076DB"/>
    <w:rsid w:val="0072634D"/>
    <w:rsid w:val="007361B8"/>
    <w:rsid w:val="007607A0"/>
    <w:rsid w:val="00767767"/>
    <w:rsid w:val="0077303F"/>
    <w:rsid w:val="00773CAB"/>
    <w:rsid w:val="00777D3D"/>
    <w:rsid w:val="007A5E57"/>
    <w:rsid w:val="007F3912"/>
    <w:rsid w:val="007F56DA"/>
    <w:rsid w:val="00816F03"/>
    <w:rsid w:val="00897DC2"/>
    <w:rsid w:val="008E4BFD"/>
    <w:rsid w:val="009009A8"/>
    <w:rsid w:val="009013C2"/>
    <w:rsid w:val="00901A41"/>
    <w:rsid w:val="00905DF5"/>
    <w:rsid w:val="00911EB3"/>
    <w:rsid w:val="00926F48"/>
    <w:rsid w:val="009C1ABD"/>
    <w:rsid w:val="009D5A6C"/>
    <w:rsid w:val="009E4DCF"/>
    <w:rsid w:val="009E738F"/>
    <w:rsid w:val="009F1040"/>
    <w:rsid w:val="00A05052"/>
    <w:rsid w:val="00A37EFC"/>
    <w:rsid w:val="00A46203"/>
    <w:rsid w:val="00A472CD"/>
    <w:rsid w:val="00A80860"/>
    <w:rsid w:val="00A95DA1"/>
    <w:rsid w:val="00B0420D"/>
    <w:rsid w:val="00B147AB"/>
    <w:rsid w:val="00B2216E"/>
    <w:rsid w:val="00B2334C"/>
    <w:rsid w:val="00B30B90"/>
    <w:rsid w:val="00B50A31"/>
    <w:rsid w:val="00B57CFC"/>
    <w:rsid w:val="00B656FD"/>
    <w:rsid w:val="00B72497"/>
    <w:rsid w:val="00BC118E"/>
    <w:rsid w:val="00BC50AA"/>
    <w:rsid w:val="00BE7EFC"/>
    <w:rsid w:val="00C0154F"/>
    <w:rsid w:val="00C21490"/>
    <w:rsid w:val="00C3055E"/>
    <w:rsid w:val="00C608F1"/>
    <w:rsid w:val="00C86123"/>
    <w:rsid w:val="00CD5568"/>
    <w:rsid w:val="00CD7DC6"/>
    <w:rsid w:val="00CE1AB4"/>
    <w:rsid w:val="00D26878"/>
    <w:rsid w:val="00D31769"/>
    <w:rsid w:val="00D46F23"/>
    <w:rsid w:val="00D67537"/>
    <w:rsid w:val="00DD01DD"/>
    <w:rsid w:val="00DD26AC"/>
    <w:rsid w:val="00DF1466"/>
    <w:rsid w:val="00E00195"/>
    <w:rsid w:val="00E20F38"/>
    <w:rsid w:val="00E24804"/>
    <w:rsid w:val="00E40BA5"/>
    <w:rsid w:val="00E413FF"/>
    <w:rsid w:val="00E426B1"/>
    <w:rsid w:val="00E52781"/>
    <w:rsid w:val="00E818F4"/>
    <w:rsid w:val="00ED3608"/>
    <w:rsid w:val="00EE0AF2"/>
    <w:rsid w:val="00EE55A1"/>
    <w:rsid w:val="00EF0A1E"/>
    <w:rsid w:val="00F2135C"/>
    <w:rsid w:val="00F4771A"/>
    <w:rsid w:val="00F71A4A"/>
    <w:rsid w:val="00FA7F25"/>
    <w:rsid w:val="00FB3C6F"/>
    <w:rsid w:val="00FB587B"/>
    <w:rsid w:val="00FD2ABD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E9C0F0"/>
  <w15:docId w15:val="{B28D69C2-F23F-4E4C-BC49-EDDF6BF1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B72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  <w:style w:type="character" w:customStyle="1" w:styleId="Titolo1Carattere">
    <w:name w:val="Titolo 1 Carattere"/>
    <w:basedOn w:val="Carpredefinitoparagrafo"/>
    <w:link w:val="Titolo1"/>
    <w:uiPriority w:val="9"/>
    <w:rsid w:val="005B7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076DB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0AE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537"/>
  </w:style>
  <w:style w:type="paragraph" w:customStyle="1" w:styleId="Paragrafoelenco1">
    <w:name w:val="Paragrafo elenco1"/>
    <w:basedOn w:val="Normale"/>
    <w:rsid w:val="00EF0A1E"/>
    <w:pPr>
      <w:widowControl w:val="0"/>
      <w:suppressAutoHyphens w:val="0"/>
      <w:autoSpaceDE w:val="0"/>
      <w:adjustRightInd w:val="0"/>
      <w:spacing w:after="200" w:line="276" w:lineRule="auto"/>
      <w:ind w:left="720"/>
      <w:contextualSpacing/>
      <w:textAlignment w:val="auto"/>
    </w:pPr>
    <w:rPr>
      <w:rFonts w:ascii="Calibri" w:hAnsi="Liberation Serif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1EB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7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montanaceva.it/amm-trasparente/codice-disciplinare-e-codice-di-condot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onemontanaceva.it/amm-trasparente/regolamento-generale-sulla-protezione-dei-dati-regolamento-europeo-n-679-201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CSAC Cuneo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CASTELLINON</dc:creator>
  <cp:lastModifiedBy>Giulia Mollo</cp:lastModifiedBy>
  <cp:revision>6</cp:revision>
  <cp:lastPrinted>2014-07-11T06:30:00Z</cp:lastPrinted>
  <dcterms:created xsi:type="dcterms:W3CDTF">2025-05-09T09:11:00Z</dcterms:created>
  <dcterms:modified xsi:type="dcterms:W3CDTF">2025-05-09T11:17:00Z</dcterms:modified>
</cp:coreProperties>
</file>